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862C" w14:textId="77777777" w:rsidR="00227E5B" w:rsidRDefault="00227E5B">
      <w:pPr>
        <w:rPr>
          <w:b/>
          <w:sz w:val="32"/>
          <w:szCs w:val="32"/>
        </w:rPr>
      </w:pPr>
    </w:p>
    <w:p w14:paraId="42A41D0D" w14:textId="1281FDB4" w:rsidR="00265D8A" w:rsidRDefault="00265D8A" w:rsidP="00F510BF">
      <w:pPr>
        <w:rPr>
          <w:b/>
          <w:sz w:val="32"/>
          <w:szCs w:val="32"/>
        </w:rPr>
      </w:pPr>
      <w:r>
        <w:rPr>
          <w:b/>
          <w:sz w:val="32"/>
          <w:szCs w:val="32"/>
        </w:rPr>
        <w:t xml:space="preserve">Plain Language Report Card for: </w:t>
      </w:r>
      <w:r w:rsidR="00732853">
        <w:rPr>
          <w:b/>
          <w:sz w:val="32"/>
          <w:szCs w:val="32"/>
        </w:rPr>
        <w:t xml:space="preserve">Small Business </w:t>
      </w:r>
      <w:proofErr w:type="spellStart"/>
      <w:r w:rsidR="00732853">
        <w:rPr>
          <w:b/>
          <w:sz w:val="32"/>
          <w:szCs w:val="32"/>
        </w:rPr>
        <w:t>Adminstration</w:t>
      </w:r>
      <w:proofErr w:type="spellEnd"/>
      <w:r w:rsidR="00732853">
        <w:rPr>
          <w:b/>
          <w:sz w:val="32"/>
          <w:szCs w:val="32"/>
        </w:rPr>
        <w:t xml:space="preserve"> (SBA)</w:t>
      </w:r>
    </w:p>
    <w:p w14:paraId="41700296" w14:textId="5E7D88E8" w:rsidR="00652070" w:rsidRDefault="00265D8A" w:rsidP="00732853">
      <w:pPr>
        <w:ind w:left="720"/>
        <w:rPr>
          <w:b/>
          <w:sz w:val="28"/>
          <w:szCs w:val="28"/>
        </w:rPr>
      </w:pPr>
      <w:r w:rsidRPr="00652070">
        <w:rPr>
          <w:b/>
          <w:sz w:val="28"/>
          <w:szCs w:val="28"/>
        </w:rPr>
        <w:t>Agency Home Page:</w:t>
      </w:r>
      <w:r w:rsidR="00652070">
        <w:rPr>
          <w:b/>
          <w:sz w:val="28"/>
          <w:szCs w:val="28"/>
        </w:rPr>
        <w:tab/>
      </w:r>
      <w:r w:rsidR="00732853">
        <w:rPr>
          <w:b/>
          <w:sz w:val="28"/>
          <w:szCs w:val="28"/>
        </w:rPr>
        <w:t>http://www.sba.gov</w:t>
      </w:r>
      <w:r w:rsidR="00652070">
        <w:rPr>
          <w:b/>
          <w:sz w:val="28"/>
          <w:szCs w:val="28"/>
        </w:rPr>
        <w:br/>
        <w:t xml:space="preserve">Grade: </w:t>
      </w:r>
      <w:r w:rsidR="00652070">
        <w:rPr>
          <w:b/>
          <w:sz w:val="28"/>
          <w:szCs w:val="28"/>
        </w:rPr>
        <w:tab/>
      </w:r>
      <w:r w:rsidR="00652070">
        <w:rPr>
          <w:b/>
          <w:sz w:val="28"/>
          <w:szCs w:val="28"/>
        </w:rPr>
        <w:tab/>
      </w:r>
      <w:r w:rsidR="00652070">
        <w:rPr>
          <w:b/>
          <w:sz w:val="28"/>
          <w:szCs w:val="28"/>
        </w:rPr>
        <w:tab/>
        <w:t xml:space="preserve">Basic requirement: </w:t>
      </w:r>
      <w:r w:rsidR="00732853">
        <w:rPr>
          <w:b/>
          <w:sz w:val="28"/>
          <w:szCs w:val="28"/>
        </w:rPr>
        <w:t>C (70)</w:t>
      </w:r>
      <w:r w:rsidR="00652070">
        <w:rPr>
          <w:b/>
          <w:sz w:val="28"/>
          <w:szCs w:val="28"/>
        </w:rPr>
        <w:br/>
      </w:r>
      <w:r w:rsidR="00652070">
        <w:rPr>
          <w:b/>
          <w:sz w:val="28"/>
          <w:szCs w:val="28"/>
        </w:rPr>
        <w:tab/>
      </w:r>
      <w:r w:rsidR="00652070">
        <w:rPr>
          <w:b/>
          <w:sz w:val="28"/>
          <w:szCs w:val="28"/>
        </w:rPr>
        <w:tab/>
      </w:r>
      <w:r w:rsidR="00652070">
        <w:rPr>
          <w:b/>
          <w:sz w:val="28"/>
          <w:szCs w:val="28"/>
        </w:rPr>
        <w:tab/>
      </w:r>
      <w:r w:rsidR="00652070">
        <w:rPr>
          <w:b/>
          <w:sz w:val="28"/>
          <w:szCs w:val="28"/>
        </w:rPr>
        <w:tab/>
        <w:t xml:space="preserve">Other activities: </w:t>
      </w:r>
      <w:r w:rsidR="00732853">
        <w:rPr>
          <w:b/>
          <w:sz w:val="28"/>
          <w:szCs w:val="28"/>
        </w:rPr>
        <w:t xml:space="preserve"> C (88)</w:t>
      </w:r>
    </w:p>
    <w:p w14:paraId="01201B39" w14:textId="77777777" w:rsidR="00F510BF" w:rsidRDefault="00265D8A" w:rsidP="00F510BF">
      <w:pPr>
        <w:rPr>
          <w:b/>
          <w:sz w:val="28"/>
          <w:szCs w:val="28"/>
        </w:rPr>
      </w:pPr>
      <w:r>
        <w:rPr>
          <w:b/>
          <w:sz w:val="28"/>
          <w:szCs w:val="28"/>
        </w:rPr>
        <w:t>Part 1: How well does the agency comply with the basic requirements of the Act</w:t>
      </w:r>
    </w:p>
    <w:tbl>
      <w:tblPr>
        <w:tblStyle w:val="LightShading-Accent1"/>
        <w:tblW w:w="0" w:type="auto"/>
        <w:tblLook w:val="04A0" w:firstRow="1" w:lastRow="0" w:firstColumn="1" w:lastColumn="0" w:noHBand="0" w:noVBand="1"/>
      </w:tblPr>
      <w:tblGrid>
        <w:gridCol w:w="4068"/>
        <w:gridCol w:w="5220"/>
        <w:gridCol w:w="1368"/>
      </w:tblGrid>
      <w:tr w:rsidR="00A50A1B" w:rsidRPr="00A50A1B" w14:paraId="542CB4C6" w14:textId="77777777" w:rsidTr="00A5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47C10E4E" w14:textId="77777777" w:rsidR="00265D8A" w:rsidRPr="00A50A1B" w:rsidRDefault="00265D8A" w:rsidP="00F510BF">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544EB3CE" w14:textId="77777777" w:rsidR="00265D8A" w:rsidRPr="00A50A1B" w:rsidRDefault="00A50A1B" w:rsidP="00F510BF">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6A54D999" w14:textId="77777777" w:rsidR="00265D8A"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A50A1B" w14:paraId="34C30596"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auto"/>
          </w:tcPr>
          <w:p w14:paraId="521FE2E0" w14:textId="77777777" w:rsidR="00265D8A" w:rsidRPr="00A50A1B" w:rsidRDefault="00265D8A" w:rsidP="00A50A1B">
            <w:pPr>
              <w:spacing w:before="60" w:after="60"/>
              <w:rPr>
                <w:b w:val="0"/>
                <w:color w:val="auto"/>
              </w:rPr>
            </w:pPr>
            <w:r w:rsidRPr="00A50A1B">
              <w:rPr>
                <w:b w:val="0"/>
                <w:color w:val="auto"/>
              </w:rPr>
              <w:t>Agency plain language page URL</w:t>
            </w:r>
          </w:p>
        </w:tc>
        <w:tc>
          <w:tcPr>
            <w:tcW w:w="5220" w:type="dxa"/>
            <w:tcBorders>
              <w:top w:val="single" w:sz="8" w:space="0" w:color="4F81BD" w:themeColor="accent1"/>
              <w:bottom w:val="single" w:sz="4" w:space="0" w:color="4F81BD" w:themeColor="accent1"/>
            </w:tcBorders>
            <w:shd w:val="clear" w:color="auto" w:fill="auto"/>
          </w:tcPr>
          <w:p w14:paraId="02267B9D" w14:textId="42E3F0FB" w:rsidR="00265D8A" w:rsidRPr="00732853" w:rsidRDefault="00732853" w:rsidP="00732853">
            <w:pPr>
              <w:cnfStyle w:val="000000100000" w:firstRow="0" w:lastRow="0" w:firstColumn="0" w:lastColumn="0" w:oddVBand="0" w:evenVBand="0" w:oddHBand="1" w:evenHBand="0" w:firstRowFirstColumn="0" w:firstRowLastColumn="0" w:lastRowFirstColumn="0" w:lastRowLastColumn="0"/>
              <w:rPr>
                <w:sz w:val="20"/>
                <w:szCs w:val="20"/>
              </w:rPr>
            </w:pPr>
            <w:hyperlink r:id="rId7" w:history="1">
              <w:r w:rsidRPr="00FE02A8">
                <w:rPr>
                  <w:rStyle w:val="Hyperlink"/>
                  <w:sz w:val="20"/>
                  <w:szCs w:val="20"/>
                </w:rPr>
                <w:t>http://www.sba.gov/content/plain-language-page</w:t>
              </w:r>
            </w:hyperlink>
            <w:r w:rsidRPr="008736FB">
              <w:rPr>
                <w:rStyle w:val="Hyperlink"/>
                <w:sz w:val="20"/>
                <w:szCs w:val="20"/>
              </w:rPr>
              <w:t>-0</w:t>
            </w:r>
            <w:r>
              <w:rPr>
                <w:sz w:val="20"/>
                <w:szCs w:val="20"/>
              </w:rPr>
              <w:t xml:space="preserve">  </w:t>
            </w:r>
          </w:p>
        </w:tc>
        <w:tc>
          <w:tcPr>
            <w:tcW w:w="1368" w:type="dxa"/>
            <w:tcBorders>
              <w:top w:val="single" w:sz="8" w:space="0" w:color="4F81BD" w:themeColor="accent1"/>
              <w:bottom w:val="single" w:sz="4" w:space="0" w:color="4F81BD" w:themeColor="accent1"/>
            </w:tcBorders>
            <w:shd w:val="clear" w:color="auto" w:fill="auto"/>
          </w:tcPr>
          <w:p w14:paraId="1960E1CC" w14:textId="7E15798F" w:rsidR="00265D8A" w:rsidRPr="00A50A1B" w:rsidRDefault="00732853"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4F99A2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38BA17FF" w14:textId="77777777" w:rsidR="00A50A1B" w:rsidRPr="00A50A1B" w:rsidRDefault="00A50A1B" w:rsidP="00A50A1B">
            <w:pPr>
              <w:spacing w:before="60" w:after="60"/>
              <w:rPr>
                <w:color w:val="auto"/>
              </w:rPr>
            </w:pPr>
            <w:r w:rsidRPr="00A50A1B">
              <w:rPr>
                <w:b w:val="0"/>
                <w:color w:val="auto"/>
              </w:rPr>
              <w:t>Linked from the homepage?</w:t>
            </w:r>
          </w:p>
        </w:tc>
        <w:tc>
          <w:tcPr>
            <w:tcW w:w="5220" w:type="dxa"/>
            <w:tcBorders>
              <w:top w:val="single" w:sz="4" w:space="0" w:color="4F81BD" w:themeColor="accent1"/>
              <w:bottom w:val="single" w:sz="4" w:space="0" w:color="4F81BD" w:themeColor="accent1"/>
            </w:tcBorders>
            <w:shd w:val="clear" w:color="auto" w:fill="auto"/>
          </w:tcPr>
          <w:p w14:paraId="56375692" w14:textId="3DA0A945" w:rsidR="00A50A1B" w:rsidRPr="00A50A1B" w:rsidRDefault="00732853"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Pr>
                <w:color w:val="auto"/>
              </w:rPr>
              <w:t>No</w:t>
            </w:r>
          </w:p>
        </w:tc>
        <w:tc>
          <w:tcPr>
            <w:tcW w:w="1368" w:type="dxa"/>
            <w:tcBorders>
              <w:top w:val="single" w:sz="4" w:space="0" w:color="4F81BD" w:themeColor="accent1"/>
              <w:bottom w:val="single" w:sz="4" w:space="0" w:color="4F81BD" w:themeColor="accent1"/>
            </w:tcBorders>
            <w:shd w:val="clear" w:color="auto" w:fill="auto"/>
          </w:tcPr>
          <w:p w14:paraId="2400FD13" w14:textId="18E5610E" w:rsidR="00A50A1B" w:rsidRPr="00A50A1B"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A50A1B" w:rsidRPr="00A50A1B" w14:paraId="7F912EDE"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C3C6A" w14:textId="77777777" w:rsidR="00A50A1B" w:rsidRPr="00A50A1B" w:rsidRDefault="00A50A1B" w:rsidP="00A50A1B">
            <w:pPr>
              <w:spacing w:before="60" w:after="60"/>
              <w:rPr>
                <w:b w:val="0"/>
                <w:color w:val="auto"/>
              </w:rPr>
            </w:pPr>
            <w:r>
              <w:rPr>
                <w:b w:val="0"/>
                <w:color w:val="auto"/>
              </w:rPr>
              <w:t>Do they name a senior official?</w:t>
            </w:r>
          </w:p>
        </w:tc>
        <w:tc>
          <w:tcPr>
            <w:tcW w:w="5220" w:type="dxa"/>
            <w:tcBorders>
              <w:top w:val="single" w:sz="4" w:space="0" w:color="4F81BD" w:themeColor="accent1"/>
              <w:bottom w:val="single" w:sz="4" w:space="0" w:color="4F81BD" w:themeColor="accent1"/>
            </w:tcBorders>
            <w:shd w:val="clear" w:color="auto" w:fill="auto"/>
          </w:tcPr>
          <w:p w14:paraId="0111220F" w14:textId="61B094CC" w:rsidR="00A50A1B" w:rsidRPr="00732853" w:rsidRDefault="00732853" w:rsidP="00732853">
            <w:pPr>
              <w:spacing w:before="60" w:after="60"/>
              <w:cnfStyle w:val="000000100000" w:firstRow="0" w:lastRow="0" w:firstColumn="0" w:lastColumn="0" w:oddVBand="0" w:evenVBand="0" w:oddHBand="1" w:evenHBand="0" w:firstRowFirstColumn="0" w:firstRowLastColumn="0" w:lastRowFirstColumn="0" w:lastRowLastColumn="0"/>
              <w:rPr>
                <w:color w:val="auto"/>
              </w:rPr>
            </w:pPr>
            <w:r w:rsidRPr="00732853">
              <w:rPr>
                <w:color w:val="auto"/>
              </w:rPr>
              <w:t>Kim Bradley, Director, Office of the Executive Secretariat</w:t>
            </w:r>
          </w:p>
        </w:tc>
        <w:tc>
          <w:tcPr>
            <w:tcW w:w="1368" w:type="dxa"/>
            <w:tcBorders>
              <w:top w:val="single" w:sz="4" w:space="0" w:color="4F81BD" w:themeColor="accent1"/>
              <w:bottom w:val="single" w:sz="4" w:space="0" w:color="4F81BD" w:themeColor="accent1"/>
            </w:tcBorders>
            <w:shd w:val="clear" w:color="auto" w:fill="auto"/>
          </w:tcPr>
          <w:p w14:paraId="09543C12" w14:textId="32C92489" w:rsidR="00A50A1B" w:rsidRPr="00A50A1B" w:rsidRDefault="00732853"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2E82967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FBFE60E" w14:textId="77777777" w:rsidR="00A50A1B" w:rsidRPr="00A50A1B" w:rsidRDefault="00A50A1B" w:rsidP="00A50A1B">
            <w:pPr>
              <w:spacing w:before="60" w:after="60"/>
              <w:rPr>
                <w:b w:val="0"/>
                <w:color w:val="auto"/>
              </w:rPr>
            </w:pPr>
            <w:r w:rsidRPr="00A50A1B">
              <w:rPr>
                <w:b w:val="0"/>
                <w:color w:val="auto"/>
              </w:rPr>
              <w:t>Do they list other contacts?</w:t>
            </w:r>
          </w:p>
        </w:tc>
        <w:tc>
          <w:tcPr>
            <w:tcW w:w="5220" w:type="dxa"/>
            <w:tcBorders>
              <w:top w:val="single" w:sz="4" w:space="0" w:color="4F81BD" w:themeColor="accent1"/>
              <w:bottom w:val="single" w:sz="4" w:space="0" w:color="4F81BD" w:themeColor="accent1"/>
            </w:tcBorders>
            <w:shd w:val="clear" w:color="auto" w:fill="auto"/>
          </w:tcPr>
          <w:p w14:paraId="7FE9A2CA" w14:textId="4E4951D1" w:rsidR="00A50A1B" w:rsidRPr="00A50A1B" w:rsidRDefault="00732853"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1368" w:type="dxa"/>
            <w:tcBorders>
              <w:top w:val="single" w:sz="4" w:space="0" w:color="4F81BD" w:themeColor="accent1"/>
              <w:bottom w:val="single" w:sz="4" w:space="0" w:color="4F81BD" w:themeColor="accent1"/>
            </w:tcBorders>
            <w:shd w:val="clear" w:color="auto" w:fill="auto"/>
          </w:tcPr>
          <w:p w14:paraId="41171B64" w14:textId="698B7C6D" w:rsidR="00A50A1B" w:rsidRPr="00A50A1B"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592C8F7B"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62D3CDA4" w14:textId="77777777" w:rsidR="00A50A1B" w:rsidRPr="00A50A1B" w:rsidRDefault="00A50A1B" w:rsidP="00A50A1B">
            <w:pPr>
              <w:spacing w:before="60" w:after="60"/>
              <w:rPr>
                <w:b w:val="0"/>
                <w:color w:val="auto"/>
              </w:rPr>
            </w:pPr>
            <w:r w:rsidRPr="00A50A1B">
              <w:rPr>
                <w:b w:val="0"/>
                <w:color w:val="auto"/>
              </w:rPr>
              <w:t>Is there contact info for the other contacts?</w:t>
            </w:r>
          </w:p>
        </w:tc>
        <w:tc>
          <w:tcPr>
            <w:tcW w:w="5220" w:type="dxa"/>
            <w:tcBorders>
              <w:top w:val="single" w:sz="4" w:space="0" w:color="4F81BD" w:themeColor="accent1"/>
              <w:bottom w:val="single" w:sz="4" w:space="0" w:color="4F81BD" w:themeColor="accent1"/>
            </w:tcBorders>
            <w:shd w:val="clear" w:color="auto" w:fill="auto"/>
          </w:tcPr>
          <w:p w14:paraId="7284E810" w14:textId="6DD4947E" w:rsidR="00A50A1B" w:rsidRPr="00A50A1B" w:rsidRDefault="00732853"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r>
              <w:rPr>
                <w:color w:val="auto"/>
              </w:rPr>
              <w:t>No</w:t>
            </w:r>
          </w:p>
        </w:tc>
        <w:tc>
          <w:tcPr>
            <w:tcW w:w="1368" w:type="dxa"/>
            <w:tcBorders>
              <w:top w:val="single" w:sz="4" w:space="0" w:color="4F81BD" w:themeColor="accent1"/>
              <w:bottom w:val="single" w:sz="4" w:space="0" w:color="4F81BD" w:themeColor="accent1"/>
            </w:tcBorders>
            <w:shd w:val="clear" w:color="auto" w:fill="auto"/>
          </w:tcPr>
          <w:p w14:paraId="6FC7A5B2" w14:textId="27314794" w:rsidR="00A50A1B" w:rsidRPr="00A50A1B" w:rsidRDefault="00732853"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0</w:t>
            </w:r>
          </w:p>
        </w:tc>
      </w:tr>
      <w:tr w:rsidR="00A50A1B" w:rsidRPr="00A50A1B" w14:paraId="146BCCD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D89383A" w14:textId="77777777" w:rsidR="00A50A1B" w:rsidRPr="00A50A1B" w:rsidRDefault="00A50A1B" w:rsidP="00A50A1B">
            <w:pPr>
              <w:spacing w:before="60" w:after="60"/>
              <w:rPr>
                <w:b w:val="0"/>
                <w:color w:val="auto"/>
              </w:rPr>
            </w:pPr>
            <w:r w:rsidRPr="00A50A1B">
              <w:rPr>
                <w:b w:val="0"/>
                <w:color w:val="auto"/>
              </w:rPr>
              <w:t>Do they have an implementation plan?</w:t>
            </w:r>
          </w:p>
        </w:tc>
        <w:tc>
          <w:tcPr>
            <w:tcW w:w="5220" w:type="dxa"/>
            <w:tcBorders>
              <w:top w:val="single" w:sz="4" w:space="0" w:color="4F81BD" w:themeColor="accent1"/>
              <w:bottom w:val="single" w:sz="4" w:space="0" w:color="4F81BD" w:themeColor="accent1"/>
            </w:tcBorders>
            <w:shd w:val="clear" w:color="auto" w:fill="auto"/>
          </w:tcPr>
          <w:p w14:paraId="6A6603E5" w14:textId="291CBD12" w:rsidR="00A50A1B" w:rsidRPr="00A50A1B"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 xml:space="preserve">When asked, they said yes, it had originally been on the </w:t>
            </w:r>
            <w:proofErr w:type="spellStart"/>
            <w:r w:rsidRPr="00732853">
              <w:rPr>
                <w:color w:val="auto"/>
              </w:rPr>
              <w:t>pl</w:t>
            </w:r>
            <w:proofErr w:type="spellEnd"/>
            <w:r w:rsidRPr="00732853">
              <w:rPr>
                <w:color w:val="auto"/>
              </w:rPr>
              <w:t xml:space="preserve"> page and is now incorporated into the text of the page. (should still have a clearly identified plan).</w:t>
            </w:r>
          </w:p>
        </w:tc>
        <w:tc>
          <w:tcPr>
            <w:tcW w:w="1368" w:type="dxa"/>
            <w:tcBorders>
              <w:top w:val="single" w:sz="4" w:space="0" w:color="4F81BD" w:themeColor="accent1"/>
              <w:bottom w:val="single" w:sz="4" w:space="0" w:color="4F81BD" w:themeColor="accent1"/>
            </w:tcBorders>
            <w:shd w:val="clear" w:color="auto" w:fill="auto"/>
          </w:tcPr>
          <w:p w14:paraId="66B04C4B" w14:textId="2893B469" w:rsidR="00A50A1B" w:rsidRPr="00A50A1B"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7</w:t>
            </w:r>
          </w:p>
        </w:tc>
      </w:tr>
      <w:tr w:rsidR="00A50A1B" w:rsidRPr="00A50A1B" w14:paraId="0730C499"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EF82E" w14:textId="77777777" w:rsidR="00A50A1B" w:rsidRPr="00A50A1B" w:rsidRDefault="00A50A1B" w:rsidP="00A50A1B">
            <w:pPr>
              <w:spacing w:before="60" w:after="60"/>
              <w:rPr>
                <w:b w:val="0"/>
                <w:color w:val="auto"/>
              </w:rPr>
            </w:pPr>
            <w:r w:rsidRPr="00A50A1B">
              <w:rPr>
                <w:b w:val="0"/>
                <w:color w:val="auto"/>
              </w:rPr>
              <w:t>Do they have a 2012 compliance report?</w:t>
            </w:r>
          </w:p>
        </w:tc>
        <w:tc>
          <w:tcPr>
            <w:tcW w:w="5220" w:type="dxa"/>
            <w:tcBorders>
              <w:top w:val="single" w:sz="4" w:space="0" w:color="4F81BD" w:themeColor="accent1"/>
              <w:bottom w:val="single" w:sz="4" w:space="0" w:color="4F81BD" w:themeColor="accent1"/>
            </w:tcBorders>
            <w:shd w:val="clear" w:color="auto" w:fill="auto"/>
          </w:tcPr>
          <w:p w14:paraId="1BA3B18A" w14:textId="26CD4993" w:rsidR="00A50A1B" w:rsidRPr="00732853" w:rsidRDefault="00732853" w:rsidP="00732853">
            <w:pPr>
              <w:spacing w:before="60" w:after="60"/>
              <w:cnfStyle w:val="000000100000" w:firstRow="0" w:lastRow="0" w:firstColumn="0" w:lastColumn="0" w:oddVBand="0" w:evenVBand="0" w:oddHBand="1" w:evenHBand="0" w:firstRowFirstColumn="0" w:firstRowLastColumn="0" w:lastRowFirstColumn="0" w:lastRowLastColumn="0"/>
              <w:rPr>
                <w:color w:val="auto"/>
              </w:rPr>
            </w:pPr>
            <w:r w:rsidRPr="00732853">
              <w:rPr>
                <w:color w:val="auto"/>
              </w:rPr>
              <w:t xml:space="preserve">Yes, it’s on the plain language page. </w:t>
            </w:r>
          </w:p>
        </w:tc>
        <w:tc>
          <w:tcPr>
            <w:tcW w:w="1368" w:type="dxa"/>
            <w:tcBorders>
              <w:top w:val="single" w:sz="4" w:space="0" w:color="4F81BD" w:themeColor="accent1"/>
              <w:bottom w:val="single" w:sz="4" w:space="0" w:color="4F81BD" w:themeColor="accent1"/>
            </w:tcBorders>
            <w:shd w:val="clear" w:color="auto" w:fill="auto"/>
          </w:tcPr>
          <w:p w14:paraId="71DEB0C7" w14:textId="457CEA19" w:rsidR="00A50A1B" w:rsidRPr="00A50A1B" w:rsidRDefault="00732853"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1ADCFA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4F2D042" w14:textId="77777777" w:rsidR="00A50A1B" w:rsidRPr="00A50A1B" w:rsidRDefault="00A50A1B" w:rsidP="00A50A1B">
            <w:pPr>
              <w:spacing w:before="60" w:after="60"/>
              <w:rPr>
                <w:b w:val="0"/>
                <w:color w:val="auto"/>
              </w:rPr>
            </w:pPr>
            <w:r w:rsidRPr="00A50A1B">
              <w:rPr>
                <w:b w:val="0"/>
                <w:color w:val="auto"/>
              </w:rPr>
              <w:t>Does the website provide feedback mechanism?</w:t>
            </w:r>
          </w:p>
        </w:tc>
        <w:tc>
          <w:tcPr>
            <w:tcW w:w="5220" w:type="dxa"/>
            <w:tcBorders>
              <w:top w:val="single" w:sz="4" w:space="0" w:color="4F81BD" w:themeColor="accent1"/>
              <w:bottom w:val="single" w:sz="4" w:space="0" w:color="4F81BD" w:themeColor="accent1"/>
            </w:tcBorders>
            <w:shd w:val="clear" w:color="auto" w:fill="auto"/>
          </w:tcPr>
          <w:p w14:paraId="4986E545" w14:textId="77777777" w:rsidR="00732853"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Yes, general email  Plain.Language@sba.gov</w:t>
            </w:r>
          </w:p>
          <w:p w14:paraId="222C7A66" w14:textId="7E46FDED" w:rsidR="00A50A1B" w:rsidRPr="00A50A1B" w:rsidRDefault="00A50A1B"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1F606FCD" w14:textId="642DA5A2" w:rsidR="00A50A1B" w:rsidRPr="00A50A1B"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1CFC9360"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404451D" w14:textId="77777777" w:rsidR="00A50A1B" w:rsidRPr="00A50A1B" w:rsidRDefault="00A50A1B" w:rsidP="00A50A1B">
            <w:pPr>
              <w:spacing w:before="60" w:after="60"/>
              <w:rPr>
                <w:b w:val="0"/>
                <w:color w:val="auto"/>
              </w:rPr>
            </w:pPr>
            <w:r w:rsidRPr="00A50A1B">
              <w:rPr>
                <w:b w:val="0"/>
                <w:color w:val="auto"/>
              </w:rPr>
              <w:t>Are they using plain language in all new or substantially revised covered documents?</w:t>
            </w:r>
          </w:p>
        </w:tc>
        <w:tc>
          <w:tcPr>
            <w:tcW w:w="5220" w:type="dxa"/>
            <w:tcBorders>
              <w:top w:val="single" w:sz="4" w:space="0" w:color="4F81BD" w:themeColor="accent1"/>
              <w:bottom w:val="single" w:sz="4" w:space="0" w:color="4F81BD" w:themeColor="accent1"/>
            </w:tcBorders>
            <w:shd w:val="clear" w:color="auto" w:fill="auto"/>
          </w:tcPr>
          <w:p w14:paraId="02DC1E4A" w14:textId="6E522667" w:rsidR="00A50A1B" w:rsidRPr="00732853" w:rsidRDefault="00732853" w:rsidP="00732853">
            <w:pPr>
              <w:spacing w:before="60" w:after="60"/>
              <w:cnfStyle w:val="000000100000" w:firstRow="0" w:lastRow="0" w:firstColumn="0" w:lastColumn="0" w:oddVBand="0" w:evenVBand="0" w:oddHBand="1" w:evenHBand="0" w:firstRowFirstColumn="0" w:firstRowLastColumn="0" w:lastRowFirstColumn="0" w:lastRowLastColumn="0"/>
              <w:rPr>
                <w:color w:val="auto"/>
              </w:rPr>
            </w:pPr>
            <w:r w:rsidRPr="00732853">
              <w:rPr>
                <w:color w:val="auto"/>
              </w:rPr>
              <w:t>We feel we’ve made significant progress with our plain language efforts. We’ve now trained over 300 staff All SBA correspondence including Congressional correspondence and all correspondence that bears the signature of the Administrator, Deputy Administrator, or Chief of Staff now receives a thorough review for adherence to the Plain Language Act, as do all reports such as the recently issued Open Government 2.0 report.</w:t>
            </w:r>
          </w:p>
        </w:tc>
        <w:tc>
          <w:tcPr>
            <w:tcW w:w="1368" w:type="dxa"/>
            <w:tcBorders>
              <w:top w:val="single" w:sz="4" w:space="0" w:color="4F81BD" w:themeColor="accent1"/>
              <w:bottom w:val="single" w:sz="4" w:space="0" w:color="4F81BD" w:themeColor="accent1"/>
            </w:tcBorders>
            <w:shd w:val="clear" w:color="auto" w:fill="auto"/>
          </w:tcPr>
          <w:p w14:paraId="5182AB90" w14:textId="46382EEA" w:rsidR="00A50A1B" w:rsidRPr="00A50A1B" w:rsidRDefault="00732853"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5</w:t>
            </w:r>
          </w:p>
        </w:tc>
      </w:tr>
      <w:tr w:rsidR="00A50A1B" w:rsidRPr="00A50A1B" w14:paraId="62583E69" w14:textId="77777777" w:rsidTr="00A50A1B">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tcBorders>
          </w:tcPr>
          <w:p w14:paraId="20AE8F1C" w14:textId="77777777" w:rsidR="00A50A1B" w:rsidRPr="00A50A1B" w:rsidRDefault="00A50A1B" w:rsidP="00A50A1B">
            <w:pPr>
              <w:spacing w:before="60" w:after="60"/>
              <w:rPr>
                <w:b w:val="0"/>
                <w:color w:val="auto"/>
              </w:rPr>
            </w:pPr>
            <w:r w:rsidRPr="00A50A1B">
              <w:rPr>
                <w:b w:val="0"/>
                <w:color w:val="auto"/>
              </w:rPr>
              <w:t>How did they inform employees of requirement</w:t>
            </w:r>
          </w:p>
        </w:tc>
        <w:tc>
          <w:tcPr>
            <w:tcW w:w="5220" w:type="dxa"/>
            <w:tcBorders>
              <w:top w:val="single" w:sz="4" w:space="0" w:color="4F81BD" w:themeColor="accent1"/>
            </w:tcBorders>
          </w:tcPr>
          <w:p w14:paraId="63B4F8B7" w14:textId="683F2A23" w:rsidR="00A50A1B"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Employees were informed via the SBA Daily and SBA.gov. The SBA Daily is a daily email that goes out to all SBA offices and employees. Every Friday, the SBA Daily also carries a plain language tip. (no directive)</w:t>
            </w:r>
          </w:p>
        </w:tc>
        <w:tc>
          <w:tcPr>
            <w:tcW w:w="1368" w:type="dxa"/>
            <w:tcBorders>
              <w:top w:val="single" w:sz="4" w:space="0" w:color="4F81BD" w:themeColor="accent1"/>
            </w:tcBorders>
          </w:tcPr>
          <w:p w14:paraId="30B672A0" w14:textId="746C9288" w:rsidR="00A50A1B" w:rsidRPr="00A50A1B"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bl>
    <w:p w14:paraId="6CAE4AB7" w14:textId="6478D188" w:rsidR="00265D8A" w:rsidRDefault="00265D8A">
      <w:pPr>
        <w:rPr>
          <w:b/>
          <w:sz w:val="28"/>
          <w:szCs w:val="28"/>
        </w:rPr>
      </w:pPr>
      <w:r>
        <w:rPr>
          <w:b/>
          <w:sz w:val="28"/>
          <w:szCs w:val="28"/>
        </w:rPr>
        <w:t>Total</w:t>
      </w:r>
      <w:r w:rsidRPr="00E02FE9">
        <w:rPr>
          <w:b/>
          <w:sz w:val="28"/>
          <w:szCs w:val="28"/>
        </w:rPr>
        <w:t xml:space="preserve"> score for basic compliance with </w:t>
      </w:r>
      <w:r>
        <w:rPr>
          <w:b/>
          <w:sz w:val="28"/>
          <w:szCs w:val="28"/>
        </w:rPr>
        <w:t>Act:</w:t>
      </w:r>
      <w:r>
        <w:rPr>
          <w:b/>
          <w:sz w:val="28"/>
          <w:szCs w:val="28"/>
        </w:rPr>
        <w:tab/>
      </w:r>
      <w:r>
        <w:rPr>
          <w:b/>
          <w:sz w:val="28"/>
          <w:szCs w:val="28"/>
        </w:rPr>
        <w:tab/>
      </w:r>
      <w:r>
        <w:rPr>
          <w:b/>
          <w:sz w:val="28"/>
          <w:szCs w:val="28"/>
        </w:rPr>
        <w:tab/>
      </w:r>
      <w:r>
        <w:rPr>
          <w:b/>
          <w:sz w:val="28"/>
          <w:szCs w:val="28"/>
        </w:rPr>
        <w:tab/>
      </w:r>
      <w:r w:rsidR="00A50A1B">
        <w:rPr>
          <w:b/>
          <w:sz w:val="28"/>
          <w:szCs w:val="28"/>
        </w:rPr>
        <w:tab/>
      </w:r>
      <w:r w:rsidR="003E16D2">
        <w:rPr>
          <w:b/>
          <w:sz w:val="28"/>
          <w:szCs w:val="28"/>
        </w:rPr>
        <w:tab/>
      </w:r>
      <w:r w:rsidR="00732853">
        <w:rPr>
          <w:b/>
          <w:sz w:val="28"/>
          <w:szCs w:val="28"/>
        </w:rPr>
        <w:t xml:space="preserve">70 </w:t>
      </w:r>
      <w:r>
        <w:rPr>
          <w:b/>
          <w:sz w:val="28"/>
          <w:szCs w:val="28"/>
        </w:rPr>
        <w:t>(out of 100)</w:t>
      </w:r>
    </w:p>
    <w:p w14:paraId="7575326F" w14:textId="77777777" w:rsidR="00B20910" w:rsidRPr="00B20910" w:rsidRDefault="00265D8A" w:rsidP="0051628F">
      <w:pPr>
        <w:rPr>
          <w:b/>
          <w:sz w:val="28"/>
          <w:szCs w:val="28"/>
        </w:rPr>
      </w:pPr>
      <w:r>
        <w:rPr>
          <w:b/>
          <w:sz w:val="28"/>
          <w:szCs w:val="28"/>
        </w:rPr>
        <w:lastRenderedPageBreak/>
        <w:t xml:space="preserve">Part 2: </w:t>
      </w:r>
      <w:r w:rsidR="00B20910">
        <w:rPr>
          <w:b/>
          <w:sz w:val="28"/>
          <w:szCs w:val="28"/>
        </w:rPr>
        <w:t>A</w:t>
      </w:r>
      <w:r w:rsidR="0051628F" w:rsidRPr="00B20910">
        <w:rPr>
          <w:b/>
          <w:sz w:val="28"/>
          <w:szCs w:val="28"/>
        </w:rPr>
        <w:t xml:space="preserve">gency compliance with the Plain Writing Act – </w:t>
      </w:r>
      <w:r w:rsidR="00781913">
        <w:rPr>
          <w:b/>
          <w:sz w:val="28"/>
          <w:szCs w:val="28"/>
        </w:rPr>
        <w:t>Supporting activities</w:t>
      </w:r>
    </w:p>
    <w:tbl>
      <w:tblPr>
        <w:tblStyle w:val="LightShading-Accent1"/>
        <w:tblW w:w="0" w:type="auto"/>
        <w:tblLook w:val="06A0" w:firstRow="1" w:lastRow="0" w:firstColumn="1" w:lastColumn="0" w:noHBand="1" w:noVBand="1"/>
      </w:tblPr>
      <w:tblGrid>
        <w:gridCol w:w="4044"/>
        <w:gridCol w:w="5184"/>
        <w:gridCol w:w="1428"/>
      </w:tblGrid>
      <w:tr w:rsidR="00A50A1B" w:rsidRPr="00A50A1B" w14:paraId="7F23D4C0" w14:textId="77777777" w:rsidTr="00601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2C1CB227" w14:textId="77777777" w:rsidR="00A50A1B" w:rsidRPr="00A50A1B" w:rsidRDefault="00A50A1B" w:rsidP="00A50A1B">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63EB5650" w14:textId="77777777" w:rsidR="00A50A1B" w:rsidRPr="00A50A1B" w:rsidRDefault="00A50A1B" w:rsidP="00A50A1B">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565B143A" w14:textId="77777777" w:rsidR="00A50A1B"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6018CA" w14:paraId="037198B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1CA5C83B" w14:textId="77777777" w:rsidR="00A50A1B" w:rsidRPr="006018CA" w:rsidRDefault="00A50A1B" w:rsidP="00A50A1B">
            <w:pPr>
              <w:spacing w:before="60" w:after="60"/>
              <w:rPr>
                <w:color w:val="auto"/>
              </w:rPr>
            </w:pPr>
            <w:r w:rsidRPr="006018CA">
              <w:rPr>
                <w:color w:val="auto"/>
              </w:rPr>
              <w:t>Implementation Plan</w:t>
            </w:r>
          </w:p>
        </w:tc>
        <w:tc>
          <w:tcPr>
            <w:tcW w:w="5220" w:type="dxa"/>
            <w:tcBorders>
              <w:top w:val="single" w:sz="8" w:space="0" w:color="4F81BD" w:themeColor="accent1"/>
              <w:bottom w:val="single" w:sz="4" w:space="0" w:color="4F81BD" w:themeColor="accent1"/>
            </w:tcBorders>
            <w:shd w:val="clear" w:color="auto" w:fill="E0EAF9"/>
          </w:tcPr>
          <w:p w14:paraId="1EFF4A4A" w14:textId="77777777" w:rsidR="00A50A1B" w:rsidRPr="006018CA"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42D1BDF8" w14:textId="797D484F" w:rsidR="00A50A1B"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9</w:t>
            </w:r>
          </w:p>
        </w:tc>
      </w:tr>
      <w:tr w:rsidR="00A50A1B" w:rsidRPr="00A50A1B" w14:paraId="2C738131"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7FC016A" w14:textId="77777777" w:rsidR="00A50A1B" w:rsidRPr="00D9118E" w:rsidRDefault="006018CA" w:rsidP="00A50A1B">
            <w:pPr>
              <w:spacing w:before="60" w:after="60"/>
              <w:rPr>
                <w:b w:val="0"/>
                <w:color w:val="auto"/>
                <w:sz w:val="20"/>
                <w:szCs w:val="20"/>
              </w:rPr>
            </w:pPr>
            <w:r w:rsidRPr="00D9118E">
              <w:rPr>
                <w:b w:val="0"/>
                <w:color w:val="auto"/>
                <w:sz w:val="20"/>
                <w:szCs w:val="20"/>
              </w:rPr>
              <w:t>Does the plan list objectives</w:t>
            </w:r>
          </w:p>
        </w:tc>
        <w:tc>
          <w:tcPr>
            <w:tcW w:w="5220" w:type="dxa"/>
            <w:tcBorders>
              <w:top w:val="single" w:sz="4" w:space="0" w:color="4F81BD" w:themeColor="accent1"/>
              <w:bottom w:val="single" w:sz="4" w:space="0" w:color="4F81BD" w:themeColor="accent1"/>
            </w:tcBorders>
          </w:tcPr>
          <w:p w14:paraId="59CF190C" w14:textId="6C5EE0B8" w:rsidR="00A50A1B" w:rsidRPr="00A50A1B" w:rsidRDefault="00732853"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No, just very general statement about writing in plain language</w:t>
            </w:r>
          </w:p>
        </w:tc>
        <w:tc>
          <w:tcPr>
            <w:tcW w:w="1368" w:type="dxa"/>
            <w:tcBorders>
              <w:top w:val="single" w:sz="4" w:space="0" w:color="4F81BD" w:themeColor="accent1"/>
              <w:bottom w:val="single" w:sz="4" w:space="0" w:color="4F81BD" w:themeColor="accent1"/>
            </w:tcBorders>
          </w:tcPr>
          <w:p w14:paraId="7900BD85" w14:textId="564BFB4E" w:rsidR="00A50A1B" w:rsidRPr="00A50A1B"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2</w:t>
            </w:r>
          </w:p>
        </w:tc>
      </w:tr>
      <w:tr w:rsidR="00A50A1B" w:rsidRPr="00A50A1B" w14:paraId="68A1DC6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630019A" w14:textId="77777777" w:rsidR="00A50A1B" w:rsidRPr="00D9118E" w:rsidRDefault="006018CA" w:rsidP="00A50A1B">
            <w:pPr>
              <w:spacing w:before="60" w:after="60"/>
              <w:rPr>
                <w:b w:val="0"/>
                <w:color w:val="auto"/>
                <w:sz w:val="20"/>
                <w:szCs w:val="20"/>
              </w:rPr>
            </w:pPr>
            <w:r w:rsidRPr="00D9118E">
              <w:rPr>
                <w:b w:val="0"/>
                <w:color w:val="auto"/>
                <w:sz w:val="20"/>
                <w:szCs w:val="20"/>
              </w:rPr>
              <w:t>Do they identify specific actions to implement objectives</w:t>
            </w:r>
          </w:p>
        </w:tc>
        <w:tc>
          <w:tcPr>
            <w:tcW w:w="5220" w:type="dxa"/>
            <w:tcBorders>
              <w:top w:val="single" w:sz="4" w:space="0" w:color="4F81BD" w:themeColor="accent1"/>
              <w:bottom w:val="single" w:sz="4" w:space="0" w:color="4F81BD" w:themeColor="accent1"/>
            </w:tcBorders>
          </w:tcPr>
          <w:p w14:paraId="38DF26AA" w14:textId="3C73563B" w:rsidR="00A50A1B"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Not in their published reports. When asked, they responded -  publication of a plain language guide for all personnel; the filming of plain language training for staff to access on our intranet page; the training of staff who have writing responsibilities; and giving our “core group” of plain language personnel the skills to train other staff, so that training will go far more quickly. Lastly, we have recently contacted NIH with the hope of bringing their web-based training program to SBA. It is a very thorough program with 8 modules, and has a tracking function so that we will know exactly who can be credited with completing the training.</w:t>
            </w:r>
          </w:p>
        </w:tc>
        <w:tc>
          <w:tcPr>
            <w:tcW w:w="1368" w:type="dxa"/>
            <w:tcBorders>
              <w:top w:val="single" w:sz="4" w:space="0" w:color="4F81BD" w:themeColor="accent1"/>
              <w:bottom w:val="single" w:sz="4" w:space="0" w:color="4F81BD" w:themeColor="accent1"/>
            </w:tcBorders>
          </w:tcPr>
          <w:p w14:paraId="63DB2185" w14:textId="3BF4BBDF" w:rsidR="00A50A1B" w:rsidRPr="00A50A1B"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7</w:t>
            </w:r>
          </w:p>
        </w:tc>
      </w:tr>
      <w:tr w:rsidR="00D9118E" w:rsidRPr="00A50A1B" w14:paraId="1345A074" w14:textId="77777777" w:rsidTr="00332B43">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D8EFB65" w14:textId="77777777" w:rsidR="00D9118E" w:rsidRPr="004269DD" w:rsidRDefault="00D9118E" w:rsidP="00332B43">
            <w:pPr>
              <w:spacing w:before="60" w:after="60"/>
              <w:rPr>
                <w:b w:val="0"/>
                <w:color w:val="auto"/>
                <w:sz w:val="20"/>
                <w:szCs w:val="20"/>
              </w:rPr>
            </w:pPr>
            <w:r w:rsidRPr="004269DD">
              <w:rPr>
                <w:b w:val="0"/>
                <w:color w:val="auto"/>
                <w:sz w:val="20"/>
                <w:szCs w:val="20"/>
              </w:rPr>
              <w:t>Do they identify time frames</w:t>
            </w:r>
          </w:p>
        </w:tc>
        <w:tc>
          <w:tcPr>
            <w:tcW w:w="5220" w:type="dxa"/>
            <w:tcBorders>
              <w:top w:val="single" w:sz="4" w:space="0" w:color="4F81BD" w:themeColor="accent1"/>
              <w:bottom w:val="single" w:sz="4" w:space="0" w:color="4F81BD" w:themeColor="accent1"/>
            </w:tcBorders>
          </w:tcPr>
          <w:p w14:paraId="114F06AB" w14:textId="545CA72F" w:rsidR="00D9118E" w:rsidRPr="00642E8D" w:rsidRDefault="00D9118E" w:rsidP="00332B43">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FBF91B5" w14:textId="36D8405D" w:rsidR="00D9118E" w:rsidRPr="00A50A1B" w:rsidRDefault="00732853" w:rsidP="00332B43">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227E28B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490791D" w14:textId="77777777" w:rsidR="006018CA" w:rsidRPr="006018CA" w:rsidRDefault="006018CA" w:rsidP="006018CA">
            <w:pPr>
              <w:spacing w:before="60" w:after="60"/>
              <w:rPr>
                <w:color w:val="auto"/>
              </w:rPr>
            </w:pPr>
            <w:r>
              <w:rPr>
                <w:color w:val="auto"/>
              </w:rPr>
              <w:t>Compliance Report</w:t>
            </w:r>
          </w:p>
        </w:tc>
        <w:tc>
          <w:tcPr>
            <w:tcW w:w="5220" w:type="dxa"/>
            <w:tcBorders>
              <w:top w:val="single" w:sz="8" w:space="0" w:color="4F81BD" w:themeColor="accent1"/>
              <w:bottom w:val="single" w:sz="4" w:space="0" w:color="4F81BD" w:themeColor="accent1"/>
            </w:tcBorders>
            <w:shd w:val="clear" w:color="auto" w:fill="E0EAF9"/>
          </w:tcPr>
          <w:p w14:paraId="55831B62"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1BE743E" w14:textId="57441317" w:rsidR="006018CA" w:rsidRPr="006018CA" w:rsidRDefault="00732853"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24</w:t>
            </w:r>
          </w:p>
        </w:tc>
      </w:tr>
      <w:tr w:rsidR="006018CA" w:rsidRPr="006018CA" w14:paraId="1D87C7E9"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CEDE008" w14:textId="77777777" w:rsidR="006018CA" w:rsidRPr="006018CA" w:rsidRDefault="006018CA" w:rsidP="00A50A1B">
            <w:pPr>
              <w:spacing w:before="60" w:after="60"/>
              <w:rPr>
                <w:color w:val="auto"/>
              </w:rPr>
            </w:pPr>
            <w:r w:rsidRPr="006018CA">
              <w:rPr>
                <w:b w:val="0"/>
                <w:color w:val="auto"/>
                <w:sz w:val="18"/>
                <w:szCs w:val="18"/>
              </w:rPr>
              <w:t>Does agency list types of covered docs?</w:t>
            </w:r>
          </w:p>
        </w:tc>
        <w:tc>
          <w:tcPr>
            <w:tcW w:w="5220" w:type="dxa"/>
            <w:tcBorders>
              <w:top w:val="single" w:sz="4" w:space="0" w:color="4F81BD" w:themeColor="accent1"/>
              <w:bottom w:val="single" w:sz="4" w:space="0" w:color="4F81BD" w:themeColor="accent1"/>
            </w:tcBorders>
          </w:tcPr>
          <w:p w14:paraId="2CB87909" w14:textId="110778ED" w:rsidR="006018CA"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 xml:space="preserve">No. But when asked they said “all our docs except </w:t>
            </w:r>
            <w:proofErr w:type="spellStart"/>
            <w:r w:rsidRPr="00732853">
              <w:rPr>
                <w:color w:val="auto"/>
              </w:rPr>
              <w:t>regs</w:t>
            </w:r>
            <w:proofErr w:type="spellEnd"/>
            <w:r w:rsidRPr="00732853">
              <w:rPr>
                <w:color w:val="auto"/>
              </w:rPr>
              <w:t xml:space="preserve">.” </w:t>
            </w:r>
          </w:p>
        </w:tc>
        <w:tc>
          <w:tcPr>
            <w:tcW w:w="1368" w:type="dxa"/>
            <w:tcBorders>
              <w:top w:val="single" w:sz="4" w:space="0" w:color="4F81BD" w:themeColor="accent1"/>
              <w:bottom w:val="single" w:sz="4" w:space="0" w:color="4F81BD" w:themeColor="accent1"/>
            </w:tcBorders>
          </w:tcPr>
          <w:p w14:paraId="3C0817DA" w14:textId="5C0D9B30"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EB9D02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D0CF495" w14:textId="77777777" w:rsidR="006018CA" w:rsidRPr="006018CA" w:rsidRDefault="006018CA" w:rsidP="00A50A1B">
            <w:pPr>
              <w:spacing w:before="60" w:after="60"/>
              <w:rPr>
                <w:b w:val="0"/>
                <w:color w:val="auto"/>
                <w:sz w:val="18"/>
                <w:szCs w:val="18"/>
              </w:rPr>
            </w:pPr>
            <w:r w:rsidRPr="006018CA">
              <w:rPr>
                <w:b w:val="0"/>
                <w:color w:val="auto"/>
                <w:sz w:val="18"/>
                <w:szCs w:val="18"/>
              </w:rPr>
              <w:t>Does plan discuss sustaining change?</w:t>
            </w:r>
          </w:p>
        </w:tc>
        <w:tc>
          <w:tcPr>
            <w:tcW w:w="5220" w:type="dxa"/>
            <w:tcBorders>
              <w:top w:val="single" w:sz="4" w:space="0" w:color="4F81BD" w:themeColor="accent1"/>
              <w:bottom w:val="single" w:sz="4" w:space="0" w:color="4F81BD" w:themeColor="accent1"/>
            </w:tcBorders>
          </w:tcPr>
          <w:p w14:paraId="750FE825" w14:textId="0EB906E8" w:rsidR="006018CA" w:rsidRPr="006018CA" w:rsidRDefault="00732853"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 xml:space="preserve">In some ways, because they talk about on-going training, upcoming training book, etc.  </w:t>
            </w:r>
          </w:p>
        </w:tc>
        <w:tc>
          <w:tcPr>
            <w:tcW w:w="1368" w:type="dxa"/>
            <w:tcBorders>
              <w:top w:val="single" w:sz="4" w:space="0" w:color="4F81BD" w:themeColor="accent1"/>
              <w:bottom w:val="single" w:sz="4" w:space="0" w:color="4F81BD" w:themeColor="accent1"/>
            </w:tcBorders>
          </w:tcPr>
          <w:p w14:paraId="7E49C28E" w14:textId="6B4A99EA"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r w:rsidR="006018CA" w:rsidRPr="006018CA" w14:paraId="3B680B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9741B4C"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What docs are focus of </w:t>
            </w:r>
            <w:proofErr w:type="spellStart"/>
            <w:r w:rsidRPr="006018CA">
              <w:rPr>
                <w:b w:val="0"/>
                <w:color w:val="auto"/>
                <w:sz w:val="18"/>
                <w:szCs w:val="18"/>
              </w:rPr>
              <w:t>pl</w:t>
            </w:r>
            <w:proofErr w:type="spellEnd"/>
            <w:r w:rsidRPr="006018CA">
              <w:rPr>
                <w:b w:val="0"/>
                <w:color w:val="auto"/>
                <w:sz w:val="18"/>
                <w:szCs w:val="18"/>
              </w:rPr>
              <w:t xml:space="preserve"> work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72F1C3C7" w14:textId="77777777" w:rsidR="00732853"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No list of what they are focusing on.</w:t>
            </w:r>
          </w:p>
          <w:p w14:paraId="2648216E" w14:textId="0BC91FBC" w:rsidR="006018CA" w:rsidRPr="006018CA"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When asked, they said that for now it’s correspondence, but they believe all docs are covered</w:t>
            </w:r>
            <w:r w:rsidRPr="00732853">
              <w:rPr>
                <w:color w:val="auto"/>
              </w:rPr>
              <w:t>.</w:t>
            </w:r>
          </w:p>
        </w:tc>
        <w:tc>
          <w:tcPr>
            <w:tcW w:w="1368" w:type="dxa"/>
            <w:tcBorders>
              <w:top w:val="single" w:sz="4" w:space="0" w:color="4F81BD" w:themeColor="accent1"/>
              <w:bottom w:val="single" w:sz="4" w:space="0" w:color="4F81BD" w:themeColor="accent1"/>
            </w:tcBorders>
          </w:tcPr>
          <w:p w14:paraId="3837453D" w14:textId="35002473"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2D6ADABA"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1900A9F"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Tracking documents created in or revised into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2DF44CE8"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0371D47" w14:textId="7CBE6826"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6D75C89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7755D24E" w14:textId="77777777" w:rsidR="006018CA" w:rsidRPr="006018CA" w:rsidRDefault="006018CA" w:rsidP="006018CA">
            <w:pPr>
              <w:spacing w:before="60" w:after="60"/>
              <w:rPr>
                <w:color w:val="auto"/>
              </w:rPr>
            </w:pPr>
            <w:r>
              <w:rPr>
                <w:color w:val="auto"/>
              </w:rPr>
              <w:t>Measurements</w:t>
            </w:r>
          </w:p>
        </w:tc>
        <w:tc>
          <w:tcPr>
            <w:tcW w:w="5220" w:type="dxa"/>
            <w:tcBorders>
              <w:top w:val="single" w:sz="8" w:space="0" w:color="4F81BD" w:themeColor="accent1"/>
              <w:bottom w:val="single" w:sz="4" w:space="0" w:color="4F81BD" w:themeColor="accent1"/>
            </w:tcBorders>
            <w:shd w:val="clear" w:color="auto" w:fill="E0EAF9"/>
          </w:tcPr>
          <w:p w14:paraId="3271F824" w14:textId="77777777" w:rsidR="006018CA" w:rsidRPr="00732853"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8" w:space="0" w:color="4F81BD" w:themeColor="accent1"/>
              <w:bottom w:val="single" w:sz="4" w:space="0" w:color="4F81BD" w:themeColor="accent1"/>
            </w:tcBorders>
            <w:shd w:val="clear" w:color="auto" w:fill="E0EAF9"/>
          </w:tcPr>
          <w:p w14:paraId="59495604" w14:textId="3DD3343B" w:rsidR="006018CA" w:rsidRPr="006018CA" w:rsidRDefault="00732853"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2A4B479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A9D53B2"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Testing </w:t>
            </w:r>
            <w:proofErr w:type="spellStart"/>
            <w:r w:rsidRPr="006018CA">
              <w:rPr>
                <w:b w:val="0"/>
                <w:color w:val="auto"/>
                <w:sz w:val="18"/>
                <w:szCs w:val="18"/>
              </w:rPr>
              <w:t>pl</w:t>
            </w:r>
            <w:proofErr w:type="spellEnd"/>
            <w:r w:rsidRPr="006018CA">
              <w:rPr>
                <w:b w:val="0"/>
                <w:color w:val="auto"/>
                <w:sz w:val="18"/>
                <w:szCs w:val="18"/>
              </w:rPr>
              <w:t xml:space="preserve"> quality of documents</w:t>
            </w:r>
          </w:p>
        </w:tc>
        <w:tc>
          <w:tcPr>
            <w:tcW w:w="5220" w:type="dxa"/>
            <w:tcBorders>
              <w:top w:val="single" w:sz="4" w:space="0" w:color="4F81BD" w:themeColor="accent1"/>
              <w:bottom w:val="single" w:sz="4" w:space="0" w:color="4F81BD" w:themeColor="accent1"/>
            </w:tcBorders>
          </w:tcPr>
          <w:p w14:paraId="60A0C3D4" w14:textId="6FD43ED2" w:rsidR="006018CA" w:rsidRPr="006018CA" w:rsidRDefault="00732853"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Pr>
                <w:color w:val="auto"/>
              </w:rPr>
              <w:t>No</w:t>
            </w:r>
          </w:p>
        </w:tc>
        <w:tc>
          <w:tcPr>
            <w:tcW w:w="1368" w:type="dxa"/>
            <w:tcBorders>
              <w:top w:val="single" w:sz="4" w:space="0" w:color="4F81BD" w:themeColor="accent1"/>
              <w:bottom w:val="single" w:sz="4" w:space="0" w:color="4F81BD" w:themeColor="accent1"/>
            </w:tcBorders>
          </w:tcPr>
          <w:p w14:paraId="12859900" w14:textId="6A879977"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5EA977D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505C38C" w14:textId="77777777" w:rsidR="006018CA" w:rsidRPr="006018CA" w:rsidRDefault="006018CA" w:rsidP="00A50A1B">
            <w:pPr>
              <w:spacing w:before="60" w:after="60"/>
              <w:rPr>
                <w:b w:val="0"/>
                <w:color w:val="auto"/>
                <w:sz w:val="18"/>
                <w:szCs w:val="18"/>
              </w:rPr>
            </w:pPr>
            <w:r w:rsidRPr="006018CA">
              <w:rPr>
                <w:b w:val="0"/>
                <w:color w:val="auto"/>
                <w:sz w:val="18"/>
                <w:szCs w:val="18"/>
              </w:rPr>
              <w:t>Testing effectiveness of documents?</w:t>
            </w:r>
          </w:p>
        </w:tc>
        <w:tc>
          <w:tcPr>
            <w:tcW w:w="5220" w:type="dxa"/>
            <w:tcBorders>
              <w:top w:val="single" w:sz="4" w:space="0" w:color="4F81BD" w:themeColor="accent1"/>
              <w:bottom w:val="single" w:sz="4" w:space="0" w:color="4F81BD" w:themeColor="accent1"/>
            </w:tcBorders>
          </w:tcPr>
          <w:p w14:paraId="692B8FF9" w14:textId="55F2148D" w:rsidR="006018CA" w:rsidRPr="006018CA" w:rsidRDefault="00732853"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No. </w:t>
            </w:r>
            <w:r w:rsidRPr="00732853">
              <w:rPr>
                <w:color w:val="auto"/>
              </w:rPr>
              <w:t xml:space="preserve">When I asked how they know a doc is in </w:t>
            </w:r>
            <w:proofErr w:type="spellStart"/>
            <w:r w:rsidRPr="00732853">
              <w:rPr>
                <w:color w:val="auto"/>
              </w:rPr>
              <w:t>pl</w:t>
            </w:r>
            <w:proofErr w:type="spellEnd"/>
            <w:r w:rsidRPr="00732853">
              <w:rPr>
                <w:color w:val="auto"/>
              </w:rPr>
              <w:t xml:space="preserve"> they said “because our </w:t>
            </w:r>
            <w:proofErr w:type="spellStart"/>
            <w:r w:rsidRPr="00732853">
              <w:rPr>
                <w:color w:val="auto"/>
              </w:rPr>
              <w:t>pl</w:t>
            </w:r>
            <w:proofErr w:type="spellEnd"/>
            <w:r w:rsidRPr="00732853">
              <w:rPr>
                <w:color w:val="auto"/>
              </w:rPr>
              <w:t xml:space="preserve"> expert wrote them.”</w:t>
            </w:r>
          </w:p>
        </w:tc>
        <w:tc>
          <w:tcPr>
            <w:tcW w:w="1368" w:type="dxa"/>
            <w:tcBorders>
              <w:top w:val="single" w:sz="4" w:space="0" w:color="4F81BD" w:themeColor="accent1"/>
              <w:bottom w:val="single" w:sz="4" w:space="0" w:color="4F81BD" w:themeColor="accent1"/>
            </w:tcBorders>
          </w:tcPr>
          <w:p w14:paraId="473F338D" w14:textId="6F1768DB"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0998393"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6688313" w14:textId="77777777" w:rsidR="006018CA" w:rsidRPr="006018CA" w:rsidRDefault="006018CA" w:rsidP="00A50A1B">
            <w:pPr>
              <w:spacing w:before="60" w:after="60"/>
              <w:rPr>
                <w:b w:val="0"/>
                <w:color w:val="auto"/>
                <w:sz w:val="18"/>
                <w:szCs w:val="18"/>
              </w:rPr>
            </w:pPr>
            <w:r w:rsidRPr="006018CA">
              <w:rPr>
                <w:b w:val="0"/>
                <w:color w:val="auto"/>
                <w:sz w:val="18"/>
                <w:szCs w:val="18"/>
              </w:rPr>
              <w:t>Is agency measuring effectiveness of program?</w:t>
            </w:r>
          </w:p>
        </w:tc>
        <w:tc>
          <w:tcPr>
            <w:tcW w:w="5220" w:type="dxa"/>
            <w:tcBorders>
              <w:top w:val="single" w:sz="4" w:space="0" w:color="4F81BD" w:themeColor="accent1"/>
              <w:bottom w:val="single" w:sz="4" w:space="0" w:color="4F81BD" w:themeColor="accent1"/>
            </w:tcBorders>
          </w:tcPr>
          <w:p w14:paraId="12793A4F" w14:textId="430B4548" w:rsidR="006018CA" w:rsidRPr="006018CA" w:rsidRDefault="00732853"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Pr>
                <w:color w:val="auto"/>
              </w:rPr>
              <w:t>No</w:t>
            </w:r>
          </w:p>
        </w:tc>
        <w:tc>
          <w:tcPr>
            <w:tcW w:w="1368" w:type="dxa"/>
            <w:tcBorders>
              <w:top w:val="single" w:sz="4" w:space="0" w:color="4F81BD" w:themeColor="accent1"/>
              <w:bottom w:val="single" w:sz="4" w:space="0" w:color="4F81BD" w:themeColor="accent1"/>
            </w:tcBorders>
          </w:tcPr>
          <w:p w14:paraId="4FBEAA56" w14:textId="701E98B6"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329BDBD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C59928A" w14:textId="77777777" w:rsidR="006018CA" w:rsidRPr="006018CA" w:rsidRDefault="006018CA" w:rsidP="00A50A1B">
            <w:pPr>
              <w:spacing w:before="60" w:after="60"/>
              <w:rPr>
                <w:b w:val="0"/>
                <w:color w:val="auto"/>
                <w:sz w:val="18"/>
                <w:szCs w:val="18"/>
              </w:rPr>
            </w:pPr>
            <w:r w:rsidRPr="006018CA">
              <w:rPr>
                <w:b w:val="0"/>
                <w:color w:val="auto"/>
                <w:sz w:val="18"/>
                <w:szCs w:val="18"/>
              </w:rPr>
              <w:t>What else, if anything does agency measure</w:t>
            </w:r>
          </w:p>
        </w:tc>
        <w:tc>
          <w:tcPr>
            <w:tcW w:w="5220" w:type="dxa"/>
            <w:tcBorders>
              <w:top w:val="single" w:sz="4" w:space="0" w:color="4F81BD" w:themeColor="accent1"/>
              <w:bottom w:val="single" w:sz="4" w:space="0" w:color="4F81BD" w:themeColor="accent1"/>
            </w:tcBorders>
          </w:tcPr>
          <w:p w14:paraId="1357A6CE" w14:textId="2FB6928F"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24A6EB41" w14:textId="60D56165"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946877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04E1FBA" w14:textId="77777777" w:rsidR="006018CA" w:rsidRPr="006018CA" w:rsidRDefault="006018CA" w:rsidP="006018CA">
            <w:pPr>
              <w:spacing w:before="60" w:after="60"/>
              <w:rPr>
                <w:color w:val="auto"/>
              </w:rPr>
            </w:pPr>
            <w:r w:rsidRPr="006018CA">
              <w:rPr>
                <w:color w:val="auto"/>
              </w:rPr>
              <w:t>Other Supporting Info</w:t>
            </w:r>
          </w:p>
        </w:tc>
        <w:tc>
          <w:tcPr>
            <w:tcW w:w="5220" w:type="dxa"/>
            <w:tcBorders>
              <w:top w:val="single" w:sz="8" w:space="0" w:color="4F81BD" w:themeColor="accent1"/>
              <w:bottom w:val="single" w:sz="4" w:space="0" w:color="4F81BD" w:themeColor="accent1"/>
            </w:tcBorders>
            <w:shd w:val="clear" w:color="auto" w:fill="E0EAF9"/>
          </w:tcPr>
          <w:p w14:paraId="7023DAC4"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A8C73E3" w14:textId="3A97F7BE" w:rsidR="006018CA" w:rsidRPr="006018CA" w:rsidRDefault="00732853"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55</w:t>
            </w:r>
          </w:p>
        </w:tc>
      </w:tr>
      <w:tr w:rsidR="006018CA" w:rsidRPr="006018CA" w14:paraId="5234D08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C8667B"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Do they list contact info for the lead official on the </w:t>
            </w:r>
            <w:proofErr w:type="spellStart"/>
            <w:r w:rsidRPr="006018CA">
              <w:rPr>
                <w:b w:val="0"/>
                <w:color w:val="auto"/>
                <w:sz w:val="18"/>
                <w:szCs w:val="18"/>
              </w:rPr>
              <w:t>pl</w:t>
            </w:r>
            <w:proofErr w:type="spellEnd"/>
            <w:r w:rsidRPr="006018CA">
              <w:rPr>
                <w:b w:val="0"/>
                <w:color w:val="auto"/>
                <w:sz w:val="18"/>
                <w:szCs w:val="18"/>
              </w:rPr>
              <w:t xml:space="preserve"> page?</w:t>
            </w:r>
          </w:p>
        </w:tc>
        <w:tc>
          <w:tcPr>
            <w:tcW w:w="5220" w:type="dxa"/>
            <w:tcBorders>
              <w:top w:val="single" w:sz="4" w:space="0" w:color="4F81BD" w:themeColor="accent1"/>
              <w:bottom w:val="single" w:sz="4" w:space="0" w:color="4F81BD" w:themeColor="accent1"/>
            </w:tcBorders>
          </w:tcPr>
          <w:p w14:paraId="10104CA3" w14:textId="60E9AFC6"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5C58B56C" w14:textId="73080E62"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3AE5768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4F304174" w14:textId="77777777" w:rsidR="006018CA" w:rsidRPr="006018CA" w:rsidRDefault="006018CA" w:rsidP="00A50A1B">
            <w:pPr>
              <w:spacing w:before="60" w:after="60"/>
              <w:rPr>
                <w:b w:val="0"/>
                <w:color w:val="auto"/>
                <w:sz w:val="18"/>
                <w:szCs w:val="18"/>
              </w:rPr>
            </w:pPr>
            <w:r w:rsidRPr="006018CA">
              <w:rPr>
                <w:b w:val="0"/>
                <w:color w:val="auto"/>
                <w:sz w:val="18"/>
                <w:szCs w:val="18"/>
              </w:rPr>
              <w:t>What categories of employees must take training?</w:t>
            </w:r>
          </w:p>
        </w:tc>
        <w:tc>
          <w:tcPr>
            <w:tcW w:w="5220" w:type="dxa"/>
            <w:tcBorders>
              <w:top w:val="single" w:sz="4" w:space="0" w:color="4F81BD" w:themeColor="accent1"/>
              <w:bottom w:val="single" w:sz="4" w:space="0" w:color="4F81BD" w:themeColor="accent1"/>
            </w:tcBorders>
          </w:tcPr>
          <w:p w14:paraId="3C5FF769" w14:textId="4647D899" w:rsidR="006018CA" w:rsidRPr="006018CA" w:rsidRDefault="00732853" w:rsidP="006018CA">
            <w:pPr>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Not listed</w:t>
            </w:r>
          </w:p>
        </w:tc>
        <w:tc>
          <w:tcPr>
            <w:tcW w:w="1368" w:type="dxa"/>
            <w:tcBorders>
              <w:top w:val="single" w:sz="4" w:space="0" w:color="4F81BD" w:themeColor="accent1"/>
              <w:bottom w:val="single" w:sz="4" w:space="0" w:color="4F81BD" w:themeColor="accent1"/>
            </w:tcBorders>
          </w:tcPr>
          <w:p w14:paraId="48A346F1" w14:textId="171CC80E"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54110A26"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001C163" w14:textId="77777777" w:rsidR="006018CA" w:rsidRPr="006018CA" w:rsidRDefault="006018CA" w:rsidP="00A50A1B">
            <w:pPr>
              <w:spacing w:before="60" w:after="60"/>
              <w:rPr>
                <w:b w:val="0"/>
                <w:color w:val="auto"/>
                <w:sz w:val="18"/>
                <w:szCs w:val="18"/>
              </w:rPr>
            </w:pPr>
            <w:r w:rsidRPr="006018CA">
              <w:rPr>
                <w:b w:val="0"/>
                <w:color w:val="auto"/>
                <w:sz w:val="18"/>
                <w:szCs w:val="18"/>
              </w:rPr>
              <w:lastRenderedPageBreak/>
              <w:t>How long is the training</w:t>
            </w:r>
          </w:p>
        </w:tc>
        <w:tc>
          <w:tcPr>
            <w:tcW w:w="5220" w:type="dxa"/>
            <w:tcBorders>
              <w:top w:val="single" w:sz="4" w:space="0" w:color="4F81BD" w:themeColor="accent1"/>
              <w:bottom w:val="single" w:sz="4" w:space="0" w:color="4F81BD" w:themeColor="accent1"/>
            </w:tcBorders>
          </w:tcPr>
          <w:p w14:paraId="6BA21C28" w14:textId="406A3A35" w:rsidR="006018CA"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Variable</w:t>
            </w:r>
          </w:p>
        </w:tc>
        <w:tc>
          <w:tcPr>
            <w:tcW w:w="1368" w:type="dxa"/>
            <w:tcBorders>
              <w:top w:val="single" w:sz="4" w:space="0" w:color="4F81BD" w:themeColor="accent1"/>
              <w:bottom w:val="single" w:sz="4" w:space="0" w:color="4F81BD" w:themeColor="accent1"/>
            </w:tcBorders>
          </w:tcPr>
          <w:p w14:paraId="451F1262" w14:textId="46337DB4"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4</w:t>
            </w:r>
          </w:p>
        </w:tc>
      </w:tr>
      <w:tr w:rsidR="006018CA" w:rsidRPr="006018CA" w14:paraId="7A3EE23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CBF37C3" w14:textId="77777777" w:rsidR="006018CA" w:rsidRPr="006018CA" w:rsidRDefault="006018CA" w:rsidP="00A50A1B">
            <w:pPr>
              <w:spacing w:before="60" w:after="60"/>
              <w:rPr>
                <w:b w:val="0"/>
                <w:color w:val="auto"/>
                <w:sz w:val="18"/>
                <w:szCs w:val="18"/>
              </w:rPr>
            </w:pPr>
            <w:r w:rsidRPr="006018CA">
              <w:rPr>
                <w:b w:val="0"/>
                <w:color w:val="auto"/>
                <w:sz w:val="18"/>
                <w:szCs w:val="18"/>
              </w:rPr>
              <w:t>How is training delivered?</w:t>
            </w:r>
          </w:p>
        </w:tc>
        <w:tc>
          <w:tcPr>
            <w:tcW w:w="5220" w:type="dxa"/>
            <w:tcBorders>
              <w:top w:val="single" w:sz="4" w:space="0" w:color="4F81BD" w:themeColor="accent1"/>
              <w:bottom w:val="single" w:sz="4" w:space="0" w:color="4F81BD" w:themeColor="accent1"/>
            </w:tcBorders>
          </w:tcPr>
          <w:p w14:paraId="11B78839" w14:textId="4D4D3B26" w:rsidR="006018CA"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Variable</w:t>
            </w:r>
          </w:p>
        </w:tc>
        <w:tc>
          <w:tcPr>
            <w:tcW w:w="1368" w:type="dxa"/>
            <w:tcBorders>
              <w:top w:val="single" w:sz="4" w:space="0" w:color="4F81BD" w:themeColor="accent1"/>
              <w:bottom w:val="single" w:sz="4" w:space="0" w:color="4F81BD" w:themeColor="accent1"/>
            </w:tcBorders>
          </w:tcPr>
          <w:p w14:paraId="48F1AB21" w14:textId="26E30B48"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6736BC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979078F" w14:textId="77777777" w:rsidR="006018CA" w:rsidRPr="006018CA" w:rsidRDefault="006018CA" w:rsidP="00A50A1B">
            <w:pPr>
              <w:spacing w:before="60" w:after="60"/>
              <w:rPr>
                <w:b w:val="0"/>
                <w:color w:val="auto"/>
                <w:sz w:val="18"/>
                <w:szCs w:val="18"/>
              </w:rPr>
            </w:pPr>
            <w:r w:rsidRPr="006018CA">
              <w:rPr>
                <w:b w:val="0"/>
                <w:color w:val="auto"/>
                <w:sz w:val="18"/>
                <w:szCs w:val="18"/>
              </w:rPr>
              <w:t>Who have they gotten trained so far?</w:t>
            </w:r>
          </w:p>
        </w:tc>
        <w:tc>
          <w:tcPr>
            <w:tcW w:w="5220" w:type="dxa"/>
            <w:tcBorders>
              <w:top w:val="single" w:sz="4" w:space="0" w:color="4F81BD" w:themeColor="accent1"/>
              <w:bottom w:val="single" w:sz="4" w:space="0" w:color="4F81BD" w:themeColor="accent1"/>
            </w:tcBorders>
          </w:tcPr>
          <w:p w14:paraId="56B2FC3B" w14:textId="1A9995EA" w:rsidR="006018CA"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 xml:space="preserve">Categories not specified. About 300 participated.   </w:t>
            </w:r>
          </w:p>
        </w:tc>
        <w:tc>
          <w:tcPr>
            <w:tcW w:w="1368" w:type="dxa"/>
            <w:tcBorders>
              <w:top w:val="single" w:sz="4" w:space="0" w:color="4F81BD" w:themeColor="accent1"/>
              <w:bottom w:val="single" w:sz="4" w:space="0" w:color="4F81BD" w:themeColor="accent1"/>
            </w:tcBorders>
          </w:tcPr>
          <w:p w14:paraId="2B834D3C" w14:textId="1118F632"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2F84C1E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9EC718C" w14:textId="77777777" w:rsidR="006018CA" w:rsidRPr="006018CA" w:rsidRDefault="006018CA" w:rsidP="00A50A1B">
            <w:pPr>
              <w:spacing w:before="60" w:after="60"/>
              <w:rPr>
                <w:b w:val="0"/>
                <w:color w:val="auto"/>
                <w:sz w:val="18"/>
                <w:szCs w:val="18"/>
              </w:rPr>
            </w:pPr>
            <w:r w:rsidRPr="006018CA">
              <w:rPr>
                <w:b w:val="0"/>
                <w:color w:val="auto"/>
                <w:sz w:val="18"/>
                <w:szCs w:val="18"/>
              </w:rPr>
              <w:t>Did they respond to our email?</w:t>
            </w:r>
          </w:p>
        </w:tc>
        <w:tc>
          <w:tcPr>
            <w:tcW w:w="5220" w:type="dxa"/>
            <w:tcBorders>
              <w:top w:val="single" w:sz="4" w:space="0" w:color="4F81BD" w:themeColor="accent1"/>
              <w:bottom w:val="single" w:sz="4" w:space="0" w:color="4F81BD" w:themeColor="accent1"/>
            </w:tcBorders>
          </w:tcPr>
          <w:p w14:paraId="3ECCD928" w14:textId="2A3AFA16" w:rsidR="006018CA"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Yes</w:t>
            </w:r>
          </w:p>
        </w:tc>
        <w:tc>
          <w:tcPr>
            <w:tcW w:w="1368" w:type="dxa"/>
            <w:tcBorders>
              <w:top w:val="single" w:sz="4" w:space="0" w:color="4F81BD" w:themeColor="accent1"/>
              <w:bottom w:val="single" w:sz="4" w:space="0" w:color="4F81BD" w:themeColor="accent1"/>
            </w:tcBorders>
          </w:tcPr>
          <w:p w14:paraId="53B3B071" w14:textId="56A784DA"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5BF7F11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30EC4FC"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all requested info?</w:t>
            </w:r>
          </w:p>
        </w:tc>
        <w:tc>
          <w:tcPr>
            <w:tcW w:w="5220" w:type="dxa"/>
            <w:tcBorders>
              <w:top w:val="single" w:sz="4" w:space="0" w:color="4F81BD" w:themeColor="accent1"/>
              <w:bottom w:val="single" w:sz="4" w:space="0" w:color="4F81BD" w:themeColor="accent1"/>
            </w:tcBorders>
          </w:tcPr>
          <w:p w14:paraId="38A7AEC5" w14:textId="73A0743C" w:rsidR="006018CA"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Yes</w:t>
            </w:r>
          </w:p>
        </w:tc>
        <w:tc>
          <w:tcPr>
            <w:tcW w:w="1368" w:type="dxa"/>
            <w:tcBorders>
              <w:top w:val="single" w:sz="4" w:space="0" w:color="4F81BD" w:themeColor="accent1"/>
              <w:bottom w:val="single" w:sz="4" w:space="0" w:color="4F81BD" w:themeColor="accent1"/>
            </w:tcBorders>
          </w:tcPr>
          <w:p w14:paraId="13E89063" w14:textId="6D982837"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1B53238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E9ECDB"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sample docs?</w:t>
            </w:r>
          </w:p>
        </w:tc>
        <w:tc>
          <w:tcPr>
            <w:tcW w:w="5220" w:type="dxa"/>
            <w:tcBorders>
              <w:top w:val="single" w:sz="4" w:space="0" w:color="4F81BD" w:themeColor="accent1"/>
              <w:bottom w:val="single" w:sz="4" w:space="0" w:color="4F81BD" w:themeColor="accent1"/>
            </w:tcBorders>
          </w:tcPr>
          <w:p w14:paraId="1630690D" w14:textId="5729BA43" w:rsidR="006018CA"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 xml:space="preserve">Yes, but I don’t think these are typical documents. 2 of the 3 are about plain language.   </w:t>
            </w:r>
          </w:p>
        </w:tc>
        <w:tc>
          <w:tcPr>
            <w:tcW w:w="1368" w:type="dxa"/>
            <w:tcBorders>
              <w:top w:val="single" w:sz="4" w:space="0" w:color="4F81BD" w:themeColor="accent1"/>
              <w:bottom w:val="single" w:sz="4" w:space="0" w:color="4F81BD" w:themeColor="accent1"/>
            </w:tcBorders>
          </w:tcPr>
          <w:p w14:paraId="5A3AC2E1" w14:textId="5CC1AF56" w:rsidR="006018CA" w:rsidRPr="006018CA" w:rsidRDefault="00732853" w:rsidP="00732853">
            <w:pPr>
              <w:tabs>
                <w:tab w:val="left" w:pos="1100"/>
              </w:tabs>
              <w:spacing w:before="60" w:after="60"/>
              <w:cnfStyle w:val="000000000000" w:firstRow="0" w:lastRow="0" w:firstColumn="0" w:lastColumn="0" w:oddVBand="0" w:evenVBand="0" w:oddHBand="0" w:evenHBand="0" w:firstRowFirstColumn="0" w:firstRowLastColumn="0" w:lastRowFirstColumn="0" w:lastRowLastColumn="0"/>
              <w:rPr>
                <w:b/>
                <w:color w:val="auto"/>
              </w:rPr>
            </w:pPr>
            <w:r>
              <w:rPr>
                <w:b/>
                <w:color w:val="auto"/>
              </w:rPr>
              <w:tab/>
              <w:t>6</w:t>
            </w:r>
          </w:p>
        </w:tc>
      </w:tr>
      <w:tr w:rsidR="006018CA" w:rsidRPr="006018CA" w14:paraId="3E56849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F87D50D" w14:textId="77777777" w:rsidR="006018CA" w:rsidRPr="006018CA" w:rsidRDefault="006018CA" w:rsidP="00A50A1B">
            <w:pPr>
              <w:spacing w:before="60" w:after="60"/>
              <w:rPr>
                <w:b w:val="0"/>
                <w:color w:val="auto"/>
                <w:sz w:val="18"/>
                <w:szCs w:val="18"/>
              </w:rPr>
            </w:pPr>
            <w:r w:rsidRPr="006018CA">
              <w:rPr>
                <w:b w:val="0"/>
                <w:color w:val="auto"/>
                <w:sz w:val="18"/>
                <w:szCs w:val="18"/>
              </w:rPr>
              <w:t>How well did docs score</w:t>
            </w:r>
          </w:p>
        </w:tc>
        <w:tc>
          <w:tcPr>
            <w:tcW w:w="5220" w:type="dxa"/>
            <w:tcBorders>
              <w:top w:val="single" w:sz="4" w:space="0" w:color="4F81BD" w:themeColor="accent1"/>
              <w:bottom w:val="single" w:sz="4" w:space="0" w:color="4F81BD" w:themeColor="accent1"/>
            </w:tcBorders>
          </w:tcPr>
          <w:p w14:paraId="0032AC17" w14:textId="77777777" w:rsidR="00732853"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 xml:space="preserve">1. Open </w:t>
            </w:r>
            <w:proofErr w:type="spellStart"/>
            <w:r w:rsidRPr="00732853">
              <w:rPr>
                <w:color w:val="auto"/>
              </w:rPr>
              <w:t>gov</w:t>
            </w:r>
            <w:proofErr w:type="spellEnd"/>
            <w:r w:rsidRPr="00732853">
              <w:rPr>
                <w:color w:val="auto"/>
              </w:rPr>
              <w:t xml:space="preserve"> doc – 77, 18, 15 (poor bog index, excellent sentence length and passive index, in that order)</w:t>
            </w:r>
          </w:p>
          <w:p w14:paraId="3300A9A0" w14:textId="77777777" w:rsidR="00732853"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2. Plain language tip</w:t>
            </w:r>
          </w:p>
          <w:p w14:paraId="3B782C9A" w14:textId="77777777" w:rsidR="00732853"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21 (good), 14 (excel.) 10 (excel.)</w:t>
            </w:r>
          </w:p>
          <w:p w14:paraId="0C53F121" w14:textId="77777777" w:rsidR="00732853" w:rsidRPr="00732853" w:rsidRDefault="00732853"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32853">
              <w:rPr>
                <w:color w:val="auto"/>
              </w:rPr>
              <w:t>3.  Letter to Senator Franken 46 (average), 15(excel), 25 (excel)</w:t>
            </w:r>
          </w:p>
          <w:p w14:paraId="79054516" w14:textId="77777777" w:rsidR="006018CA" w:rsidRPr="00732853" w:rsidRDefault="006018CA" w:rsidP="00732853">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5A385660" w14:textId="0B564905" w:rsidR="006018CA" w:rsidRPr="006018CA" w:rsidRDefault="00732853"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bl>
    <w:p w14:paraId="1829FF16" w14:textId="73187CF4" w:rsidR="00265D8A" w:rsidRPr="001C509B" w:rsidRDefault="00265D8A" w:rsidP="00265D8A">
      <w:pPr>
        <w:tabs>
          <w:tab w:val="left" w:pos="5856"/>
        </w:tabs>
        <w:rPr>
          <w:b/>
          <w:sz w:val="28"/>
          <w:szCs w:val="28"/>
        </w:rPr>
      </w:pPr>
      <w:r>
        <w:rPr>
          <w:b/>
          <w:sz w:val="28"/>
          <w:szCs w:val="28"/>
        </w:rPr>
        <w:t>Total</w:t>
      </w:r>
      <w:r w:rsidRPr="001C509B">
        <w:rPr>
          <w:b/>
          <w:sz w:val="28"/>
          <w:szCs w:val="28"/>
        </w:rPr>
        <w:t xml:space="preserve"> score for supporting activities    </w:t>
      </w:r>
      <w:r>
        <w:rPr>
          <w:b/>
          <w:sz w:val="28"/>
          <w:szCs w:val="28"/>
        </w:rPr>
        <w:tab/>
      </w:r>
      <w:r>
        <w:rPr>
          <w:b/>
          <w:sz w:val="28"/>
          <w:szCs w:val="28"/>
        </w:rPr>
        <w:tab/>
      </w:r>
      <w:r>
        <w:rPr>
          <w:b/>
          <w:sz w:val="28"/>
          <w:szCs w:val="28"/>
        </w:rPr>
        <w:tab/>
      </w:r>
      <w:r w:rsidR="006018CA">
        <w:rPr>
          <w:b/>
          <w:sz w:val="28"/>
          <w:szCs w:val="28"/>
        </w:rPr>
        <w:tab/>
      </w:r>
      <w:r w:rsidR="006018CA">
        <w:rPr>
          <w:b/>
          <w:sz w:val="28"/>
          <w:szCs w:val="28"/>
        </w:rPr>
        <w:tab/>
        <w:t xml:space="preserve"> </w:t>
      </w:r>
      <w:r w:rsidR="00732853">
        <w:rPr>
          <w:b/>
          <w:sz w:val="28"/>
          <w:szCs w:val="28"/>
        </w:rPr>
        <w:t>88</w:t>
      </w:r>
      <w:bookmarkStart w:id="0" w:name="_GoBack"/>
      <w:bookmarkEnd w:id="0"/>
      <w:r>
        <w:rPr>
          <w:b/>
          <w:sz w:val="28"/>
          <w:szCs w:val="28"/>
        </w:rPr>
        <w:t xml:space="preserve"> (out of 200)</w:t>
      </w:r>
    </w:p>
    <w:p w14:paraId="1E2B9B21" w14:textId="77777777" w:rsidR="0027260A" w:rsidRPr="00E02FE9" w:rsidRDefault="008E592C" w:rsidP="00E02FE9">
      <w:pPr>
        <w:ind w:left="8640"/>
        <w:rPr>
          <w:b/>
          <w:sz w:val="24"/>
          <w:szCs w:val="24"/>
        </w:rPr>
      </w:pPr>
      <w:r w:rsidRPr="00E02FE9">
        <w:rPr>
          <w:b/>
          <w:sz w:val="24"/>
          <w:szCs w:val="24"/>
        </w:rPr>
        <w:tab/>
      </w:r>
      <w:r w:rsidRPr="00E02FE9">
        <w:rPr>
          <w:b/>
          <w:sz w:val="24"/>
          <w:szCs w:val="24"/>
        </w:rPr>
        <w:tab/>
      </w:r>
    </w:p>
    <w:p w14:paraId="09EAF3F1" w14:textId="77777777" w:rsidR="00E02FE9" w:rsidRPr="00E02FE9" w:rsidRDefault="00E02FE9" w:rsidP="006D11CA">
      <w:pPr>
        <w:tabs>
          <w:tab w:val="left" w:pos="5856"/>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sectPr w:rsidR="00E02FE9" w:rsidRPr="00E02FE9" w:rsidSect="006018CA">
      <w:footerReference w:type="default" r:id="rId8"/>
      <w:headerReference w:type="first" r:id="rId9"/>
      <w:footerReference w:type="first" r:id="rId10"/>
      <w:pgSz w:w="12240" w:h="15840"/>
      <w:pgMar w:top="1440" w:right="936"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D6D3" w14:textId="77777777" w:rsidR="006018CA" w:rsidRDefault="006018CA" w:rsidP="00265D8A">
      <w:pPr>
        <w:spacing w:after="0" w:line="240" w:lineRule="auto"/>
      </w:pPr>
      <w:r>
        <w:separator/>
      </w:r>
    </w:p>
  </w:endnote>
  <w:endnote w:type="continuationSeparator" w:id="0">
    <w:p w14:paraId="68B939DB" w14:textId="77777777" w:rsidR="006018CA" w:rsidRDefault="006018CA" w:rsidP="002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AE3D" w14:textId="77777777" w:rsidR="006018CA" w:rsidRDefault="006018CA">
    <w:pPr>
      <w:pStyle w:val="Footer"/>
    </w:pPr>
  </w:p>
  <w:p w14:paraId="235A2E4F" w14:textId="77777777" w:rsidR="006018CA" w:rsidRPr="006018CA" w:rsidRDefault="006018CA" w:rsidP="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r w:rsidR="00652070">
      <w:rPr>
        <w:b/>
        <w:color w:val="595959" w:themeColor="text1" w:themeTint="A6"/>
        <w:sz w:val="24"/>
        <w:szCs w:val="24"/>
      </w:rPr>
      <w:tab/>
    </w:r>
    <w:r w:rsidR="00652070">
      <w:rPr>
        <w:b/>
        <w:color w:val="595959" w:themeColor="text1" w:themeTint="A6"/>
        <w:sz w:val="24"/>
        <w:szCs w:val="24"/>
      </w:rPr>
      <w:tab/>
      <w:t xml:space="preserve">|  </w:t>
    </w:r>
    <w:r w:rsidR="00652070" w:rsidRPr="00652070">
      <w:rPr>
        <w:rStyle w:val="PageNumber"/>
        <w:b/>
      </w:rPr>
      <w:fldChar w:fldCharType="begin"/>
    </w:r>
    <w:r w:rsidR="00652070" w:rsidRPr="00652070">
      <w:rPr>
        <w:rStyle w:val="PageNumber"/>
        <w:b/>
      </w:rPr>
      <w:instrText xml:space="preserve"> PAGE </w:instrText>
    </w:r>
    <w:r w:rsidR="00652070" w:rsidRPr="00652070">
      <w:rPr>
        <w:rStyle w:val="PageNumber"/>
        <w:b/>
      </w:rPr>
      <w:fldChar w:fldCharType="separate"/>
    </w:r>
    <w:r w:rsidR="00732853">
      <w:rPr>
        <w:rStyle w:val="PageNumber"/>
        <w:b/>
        <w:noProof/>
      </w:rPr>
      <w:t>3</w:t>
    </w:r>
    <w:r w:rsidR="00652070" w:rsidRPr="00652070">
      <w:rPr>
        <w:rStyle w:val="PageNumber"/>
        <w:b/>
      </w:rPr>
      <w:fldChar w:fldCharType="end"/>
    </w:r>
    <w:r w:rsidR="00652070" w:rsidRPr="00652070">
      <w:rPr>
        <w:b/>
        <w:color w:val="595959" w:themeColor="text1" w:themeTint="A6"/>
        <w:sz w:val="24"/>
        <w:szCs w:val="24"/>
      </w:rPr>
      <w:t xml:space="preserve"> </w:t>
    </w:r>
  </w:p>
  <w:p w14:paraId="55AF3F80" w14:textId="77777777" w:rsidR="006018CA" w:rsidRDefault="00601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1B40" w14:textId="77777777" w:rsidR="006018CA" w:rsidRPr="006018CA" w:rsidRDefault="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2BCF" w14:textId="77777777" w:rsidR="006018CA" w:rsidRDefault="006018CA" w:rsidP="00265D8A">
      <w:pPr>
        <w:spacing w:after="0" w:line="240" w:lineRule="auto"/>
      </w:pPr>
      <w:r>
        <w:separator/>
      </w:r>
    </w:p>
  </w:footnote>
  <w:footnote w:type="continuationSeparator" w:id="0">
    <w:p w14:paraId="11BFC882" w14:textId="77777777" w:rsidR="006018CA" w:rsidRDefault="006018CA" w:rsidP="00265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7030" w14:textId="77777777" w:rsidR="006018CA" w:rsidRDefault="006018CA" w:rsidP="006018CA">
    <w:pPr>
      <w:pStyle w:val="Header"/>
    </w:pPr>
    <w:r>
      <w:rPr>
        <w:b/>
        <w:noProof/>
        <w:sz w:val="32"/>
        <w:szCs w:val="32"/>
      </w:rPr>
      <w:drawing>
        <wp:anchor distT="0" distB="0" distL="114300" distR="114300" simplePos="0" relativeHeight="251658240" behindDoc="0" locked="0" layoutInCell="1" allowOverlap="1" wp14:anchorId="38C0325F" wp14:editId="4059333D">
          <wp:simplePos x="0" y="0"/>
          <wp:positionH relativeFrom="margin">
            <wp:posOffset>4914900</wp:posOffset>
          </wp:positionH>
          <wp:positionV relativeFrom="margin">
            <wp:posOffset>-765175</wp:posOffset>
          </wp:positionV>
          <wp:extent cx="1717040" cy="669925"/>
          <wp:effectExtent l="0" t="0" r="10160" b="0"/>
          <wp:wrapSquare wrapText="bothSides"/>
          <wp:docPr id="1" name="Picture 1" descr="Macintosh HD:Users:whitneyq:Documents:!Organizations:CPL:!Center-Logos:Center for 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Organizations:CPL:!Center-Logos:Center for P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669925"/>
                  </a:xfrm>
                  <a:prstGeom prst="rect">
                    <a:avLst/>
                  </a:prstGeom>
                  <a:noFill/>
                  <a:ln>
                    <a:noFill/>
                  </a:ln>
                </pic:spPr>
              </pic:pic>
            </a:graphicData>
          </a:graphic>
        </wp:anchor>
      </w:drawing>
    </w:r>
    <w:r>
      <w:t xml:space="preserve"> </w:t>
    </w:r>
  </w:p>
  <w:p w14:paraId="5024D2A7" w14:textId="77777777" w:rsidR="006018CA" w:rsidRPr="006018CA" w:rsidRDefault="006018CA" w:rsidP="006018CA">
    <w:pPr>
      <w:pStyle w:val="Header"/>
      <w:rPr>
        <w:sz w:val="40"/>
        <w:szCs w:val="40"/>
      </w:rPr>
    </w:pPr>
    <w:r w:rsidRPr="006018CA">
      <w:rPr>
        <w:sz w:val="40"/>
        <w:szCs w:val="40"/>
      </w:rPr>
      <w:t>Plain Language Report Card</w:t>
    </w:r>
  </w:p>
  <w:p w14:paraId="2FB23C1E" w14:textId="77777777" w:rsidR="006018CA" w:rsidRDefault="0060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93"/>
    <w:rsid w:val="000E1590"/>
    <w:rsid w:val="00123B64"/>
    <w:rsid w:val="00197CA3"/>
    <w:rsid w:val="001A02AD"/>
    <w:rsid w:val="001C509B"/>
    <w:rsid w:val="00227E5B"/>
    <w:rsid w:val="00237E95"/>
    <w:rsid w:val="0025381F"/>
    <w:rsid w:val="00265D8A"/>
    <w:rsid w:val="0027260A"/>
    <w:rsid w:val="00283693"/>
    <w:rsid w:val="00367263"/>
    <w:rsid w:val="003C3170"/>
    <w:rsid w:val="003E16D2"/>
    <w:rsid w:val="00412A90"/>
    <w:rsid w:val="0041672B"/>
    <w:rsid w:val="00471D50"/>
    <w:rsid w:val="0048428D"/>
    <w:rsid w:val="004B0787"/>
    <w:rsid w:val="0051628F"/>
    <w:rsid w:val="00522CE8"/>
    <w:rsid w:val="00541842"/>
    <w:rsid w:val="0056108D"/>
    <w:rsid w:val="006018CA"/>
    <w:rsid w:val="006224B3"/>
    <w:rsid w:val="00652070"/>
    <w:rsid w:val="006520F8"/>
    <w:rsid w:val="006D11CA"/>
    <w:rsid w:val="0070684C"/>
    <w:rsid w:val="00732853"/>
    <w:rsid w:val="00781913"/>
    <w:rsid w:val="007A3F0C"/>
    <w:rsid w:val="007C7768"/>
    <w:rsid w:val="007D426D"/>
    <w:rsid w:val="00837DB4"/>
    <w:rsid w:val="008455EE"/>
    <w:rsid w:val="008555E5"/>
    <w:rsid w:val="008601F2"/>
    <w:rsid w:val="008D0D30"/>
    <w:rsid w:val="008E592C"/>
    <w:rsid w:val="008E5FF5"/>
    <w:rsid w:val="00971251"/>
    <w:rsid w:val="00972AE6"/>
    <w:rsid w:val="009B392D"/>
    <w:rsid w:val="00A50A1B"/>
    <w:rsid w:val="00A6647C"/>
    <w:rsid w:val="00B20910"/>
    <w:rsid w:val="00B30422"/>
    <w:rsid w:val="00B92C0E"/>
    <w:rsid w:val="00BB4E9C"/>
    <w:rsid w:val="00C1618B"/>
    <w:rsid w:val="00C37F07"/>
    <w:rsid w:val="00C441F7"/>
    <w:rsid w:val="00CD5849"/>
    <w:rsid w:val="00D159D1"/>
    <w:rsid w:val="00D25F0F"/>
    <w:rsid w:val="00D9118E"/>
    <w:rsid w:val="00E02D04"/>
    <w:rsid w:val="00E02FE9"/>
    <w:rsid w:val="00E035A1"/>
    <w:rsid w:val="00E56A95"/>
    <w:rsid w:val="00E75465"/>
    <w:rsid w:val="00EC728C"/>
    <w:rsid w:val="00F237DA"/>
    <w:rsid w:val="00F42375"/>
    <w:rsid w:val="00F510BF"/>
    <w:rsid w:val="00F8154B"/>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E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ba.gov/content/plain-language-page"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3778</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Whitney Quesenbery</cp:lastModifiedBy>
  <cp:revision>2</cp:revision>
  <dcterms:created xsi:type="dcterms:W3CDTF">2012-07-20T17:20:00Z</dcterms:created>
  <dcterms:modified xsi:type="dcterms:W3CDTF">2012-07-20T17:20:00Z</dcterms:modified>
</cp:coreProperties>
</file>