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DC8" w:rsidRPr="00914DC8" w:rsidDel="00914DC8" w:rsidRDefault="00D24A58" w:rsidP="00914DC8">
      <w:pPr>
        <w:pStyle w:val="NoSpacing"/>
        <w:jc w:val="center"/>
        <w:rPr>
          <w:rFonts w:ascii="Times New Roman" w:hAnsi="Times New Roman"/>
          <w:b/>
          <w:sz w:val="24"/>
        </w:rPr>
      </w:pPr>
      <w:r w:rsidRPr="00D24A58">
        <w:rPr>
          <w:rFonts w:ascii="Times New Roman" w:hAnsi="Times New Roman"/>
          <w:b/>
          <w:sz w:val="24"/>
        </w:rPr>
        <w:t xml:space="preserve">Renowned </w:t>
      </w:r>
      <w:r w:rsidR="00DE3467">
        <w:rPr>
          <w:rFonts w:ascii="Times New Roman" w:hAnsi="Times New Roman"/>
          <w:b/>
          <w:sz w:val="24"/>
        </w:rPr>
        <w:t>L</w:t>
      </w:r>
      <w:r w:rsidRPr="00D24A58">
        <w:rPr>
          <w:rFonts w:ascii="Times New Roman" w:hAnsi="Times New Roman"/>
          <w:b/>
          <w:sz w:val="24"/>
        </w:rPr>
        <w:t>inguist</w:t>
      </w:r>
      <w:r>
        <w:rPr>
          <w:rFonts w:ascii="Times New Roman" w:hAnsi="Times New Roman"/>
          <w:i/>
          <w:sz w:val="24"/>
        </w:rPr>
        <w:t xml:space="preserve"> </w:t>
      </w:r>
      <w:r w:rsidR="00C92758">
        <w:rPr>
          <w:rFonts w:ascii="Times New Roman" w:hAnsi="Times New Roman"/>
          <w:b/>
          <w:sz w:val="24"/>
        </w:rPr>
        <w:t xml:space="preserve">Steven Pinker to </w:t>
      </w:r>
      <w:r w:rsidR="00DE3467">
        <w:rPr>
          <w:rFonts w:ascii="Times New Roman" w:hAnsi="Times New Roman"/>
          <w:b/>
          <w:sz w:val="24"/>
        </w:rPr>
        <w:t>S</w:t>
      </w:r>
      <w:r w:rsidR="00C92758">
        <w:rPr>
          <w:rFonts w:ascii="Times New Roman" w:hAnsi="Times New Roman"/>
          <w:b/>
          <w:sz w:val="24"/>
        </w:rPr>
        <w:t xml:space="preserve">peak at </w:t>
      </w:r>
      <w:proofErr w:type="spellStart"/>
      <w:r w:rsidR="00C92758">
        <w:rPr>
          <w:rFonts w:ascii="Times New Roman" w:hAnsi="Times New Roman"/>
          <w:b/>
          <w:sz w:val="24"/>
        </w:rPr>
        <w:t>ClearMark</w:t>
      </w:r>
      <w:proofErr w:type="spellEnd"/>
      <w:r w:rsidR="00C92758">
        <w:rPr>
          <w:rFonts w:ascii="Times New Roman" w:hAnsi="Times New Roman"/>
          <w:b/>
          <w:sz w:val="24"/>
        </w:rPr>
        <w:t xml:space="preserve"> Awards</w:t>
      </w:r>
    </w:p>
    <w:p w:rsidR="0044092B" w:rsidRPr="00D24A58" w:rsidRDefault="001807E0" w:rsidP="00914DC8">
      <w:pPr>
        <w:pStyle w:val="NoSpacing"/>
        <w:jc w:val="center"/>
        <w:rPr>
          <w:rFonts w:ascii="Times New Roman" w:hAnsi="Times New Roman"/>
          <w:i/>
          <w:sz w:val="24"/>
        </w:rPr>
      </w:pPr>
      <w:r w:rsidRPr="00D24A58">
        <w:rPr>
          <w:rFonts w:ascii="Times New Roman" w:hAnsi="Times New Roman"/>
          <w:i/>
          <w:sz w:val="24"/>
        </w:rPr>
        <w:t>Center for Plain</w:t>
      </w:r>
      <w:r w:rsidR="00EB7AC1" w:rsidRPr="00D24A58">
        <w:rPr>
          <w:rFonts w:ascii="Times New Roman" w:hAnsi="Times New Roman"/>
          <w:i/>
          <w:sz w:val="24"/>
        </w:rPr>
        <w:t xml:space="preserve"> Language</w:t>
      </w:r>
      <w:r w:rsidR="00D24A58">
        <w:rPr>
          <w:rFonts w:ascii="Times New Roman" w:hAnsi="Times New Roman"/>
          <w:i/>
          <w:sz w:val="24"/>
        </w:rPr>
        <w:t xml:space="preserve"> holds annual </w:t>
      </w:r>
      <w:r w:rsidR="00E721DA">
        <w:rPr>
          <w:rFonts w:ascii="Times New Roman" w:hAnsi="Times New Roman"/>
          <w:i/>
          <w:sz w:val="24"/>
        </w:rPr>
        <w:t xml:space="preserve">celebration </w:t>
      </w:r>
      <w:r w:rsidR="00D24A58">
        <w:rPr>
          <w:rFonts w:ascii="Times New Roman" w:hAnsi="Times New Roman"/>
          <w:i/>
          <w:sz w:val="24"/>
        </w:rPr>
        <w:t xml:space="preserve">for language enthusiasts </w:t>
      </w:r>
      <w:r w:rsidR="00D24A58" w:rsidRPr="00D24A58">
        <w:rPr>
          <w:rFonts w:ascii="Times New Roman" w:hAnsi="Times New Roman"/>
          <w:i/>
          <w:sz w:val="24"/>
        </w:rPr>
        <w:t xml:space="preserve"> </w:t>
      </w:r>
    </w:p>
    <w:p w:rsidR="00914DC8" w:rsidRPr="00AB15F5" w:rsidRDefault="00914DC8" w:rsidP="00914DC8">
      <w:pPr>
        <w:pStyle w:val="NoSpacing"/>
      </w:pPr>
    </w:p>
    <w:p w:rsidR="005736C4" w:rsidRDefault="001807E0" w:rsidP="00765ABD">
      <w:pPr>
        <w:rPr>
          <w:rFonts w:ascii="Times New Roman" w:hAnsi="Times New Roman"/>
          <w:sz w:val="24"/>
        </w:rPr>
      </w:pPr>
      <w:r w:rsidRPr="00AB15F5">
        <w:rPr>
          <w:rFonts w:ascii="Times New Roman" w:hAnsi="Times New Roman"/>
          <w:sz w:val="24"/>
          <w:szCs w:val="28"/>
        </w:rPr>
        <w:t xml:space="preserve">WASHINGTON, DC, </w:t>
      </w:r>
      <w:r w:rsidR="00D24A58">
        <w:rPr>
          <w:rFonts w:ascii="Times New Roman" w:hAnsi="Times New Roman"/>
          <w:sz w:val="24"/>
          <w:szCs w:val="28"/>
        </w:rPr>
        <w:t>April 20</w:t>
      </w:r>
      <w:r w:rsidRPr="00AB15F5">
        <w:rPr>
          <w:rFonts w:ascii="Times New Roman" w:hAnsi="Times New Roman"/>
          <w:sz w:val="24"/>
          <w:szCs w:val="28"/>
        </w:rPr>
        <w:t>, 2015—</w:t>
      </w:r>
      <w:r w:rsidR="00C76F31" w:rsidRPr="00AB15F5">
        <w:rPr>
          <w:rFonts w:ascii="Times New Roman" w:hAnsi="Times New Roman"/>
          <w:sz w:val="24"/>
        </w:rPr>
        <w:t xml:space="preserve"> </w:t>
      </w:r>
      <w:r w:rsidR="0010217E" w:rsidRPr="00AB15F5">
        <w:rPr>
          <w:rFonts w:ascii="Times New Roman" w:hAnsi="Times New Roman"/>
          <w:sz w:val="24"/>
          <w:szCs w:val="28"/>
        </w:rPr>
        <w:t>T</w:t>
      </w:r>
      <w:r w:rsidR="004C601C" w:rsidRPr="00AB15F5">
        <w:rPr>
          <w:rFonts w:ascii="Times New Roman" w:hAnsi="Times New Roman"/>
          <w:sz w:val="24"/>
          <w:szCs w:val="28"/>
        </w:rPr>
        <w:t xml:space="preserve">he Center for Plain Language </w:t>
      </w:r>
      <w:r w:rsidR="00AB15F5">
        <w:rPr>
          <w:rFonts w:ascii="Times New Roman" w:hAnsi="Times New Roman"/>
          <w:sz w:val="24"/>
          <w:szCs w:val="28"/>
        </w:rPr>
        <w:t xml:space="preserve">has </w:t>
      </w:r>
      <w:r w:rsidR="0010217E" w:rsidRPr="00AB15F5">
        <w:rPr>
          <w:rFonts w:ascii="Times New Roman" w:hAnsi="Times New Roman"/>
          <w:sz w:val="24"/>
          <w:szCs w:val="28"/>
        </w:rPr>
        <w:t xml:space="preserve">announced </w:t>
      </w:r>
      <w:r w:rsidR="00D24A58">
        <w:rPr>
          <w:rFonts w:ascii="Times New Roman" w:hAnsi="Times New Roman"/>
          <w:sz w:val="24"/>
          <w:szCs w:val="28"/>
        </w:rPr>
        <w:t xml:space="preserve">that renowned linguist and author Steven Pinker will be speaking at </w:t>
      </w:r>
      <w:r w:rsidR="0010217E" w:rsidRPr="00AB15F5">
        <w:rPr>
          <w:rFonts w:ascii="Times New Roman" w:hAnsi="Times New Roman"/>
          <w:sz w:val="24"/>
          <w:szCs w:val="28"/>
        </w:rPr>
        <w:t xml:space="preserve">the 2015 </w:t>
      </w:r>
      <w:proofErr w:type="spellStart"/>
      <w:r w:rsidR="0010217E" w:rsidRPr="00AB15F5">
        <w:rPr>
          <w:rFonts w:ascii="Times New Roman" w:hAnsi="Times New Roman"/>
          <w:sz w:val="24"/>
          <w:szCs w:val="28"/>
        </w:rPr>
        <w:t>ClearMark</w:t>
      </w:r>
      <w:proofErr w:type="spellEnd"/>
      <w:r w:rsidR="0010217E" w:rsidRPr="00AB15F5">
        <w:rPr>
          <w:rFonts w:ascii="Times New Roman" w:hAnsi="Times New Roman"/>
          <w:sz w:val="24"/>
          <w:szCs w:val="28"/>
        </w:rPr>
        <w:t xml:space="preserve"> Awards</w:t>
      </w:r>
      <w:r w:rsidR="00D24A58">
        <w:rPr>
          <w:rFonts w:ascii="Times New Roman" w:hAnsi="Times New Roman"/>
          <w:sz w:val="24"/>
          <w:szCs w:val="28"/>
        </w:rPr>
        <w:t xml:space="preserve"> </w:t>
      </w:r>
      <w:r w:rsidR="00AB15F5" w:rsidRPr="00AB15F5">
        <w:rPr>
          <w:rFonts w:ascii="Times New Roman" w:hAnsi="Times New Roman"/>
          <w:sz w:val="24"/>
          <w:szCs w:val="26"/>
        </w:rPr>
        <w:t xml:space="preserve">banquet on </w:t>
      </w:r>
      <w:r w:rsidR="00AB15F5" w:rsidRPr="00AB15F5">
        <w:rPr>
          <w:rFonts w:ascii="Times New Roman" w:hAnsi="Times New Roman"/>
          <w:sz w:val="24"/>
        </w:rPr>
        <w:t>Tuesday, May 12 at the National Press Club in Washington, D.C</w:t>
      </w:r>
      <w:r w:rsidR="00765ABD">
        <w:rPr>
          <w:rFonts w:ascii="Times New Roman" w:hAnsi="Times New Roman"/>
          <w:sz w:val="24"/>
        </w:rPr>
        <w:t xml:space="preserve">. </w:t>
      </w:r>
    </w:p>
    <w:p w:rsidR="00E721DA" w:rsidRDefault="00E721DA" w:rsidP="00E721DA">
      <w:pPr>
        <w:rPr>
          <w:rFonts w:ascii="Times New Roman" w:hAnsi="Times New Roman"/>
          <w:sz w:val="24"/>
        </w:rPr>
      </w:pPr>
      <w:r>
        <w:rPr>
          <w:rFonts w:ascii="Times New Roman" w:hAnsi="Times New Roman"/>
          <w:sz w:val="24"/>
        </w:rPr>
        <w:t xml:space="preserve">Steven </w:t>
      </w:r>
      <w:r w:rsidR="00765ABD" w:rsidRPr="00E721DA">
        <w:rPr>
          <w:rFonts w:ascii="Times New Roman" w:hAnsi="Times New Roman"/>
          <w:sz w:val="24"/>
        </w:rPr>
        <w:t>Pinker</w:t>
      </w:r>
      <w:r>
        <w:rPr>
          <w:rFonts w:ascii="Times New Roman" w:hAnsi="Times New Roman"/>
          <w:sz w:val="24"/>
        </w:rPr>
        <w:t xml:space="preserve"> is </w:t>
      </w:r>
      <w:r w:rsidR="00765ABD" w:rsidRPr="00E721DA">
        <w:rPr>
          <w:rFonts w:ascii="Times New Roman" w:hAnsi="Times New Roman"/>
          <w:sz w:val="24"/>
        </w:rPr>
        <w:t xml:space="preserve">one of the world's leading cognitive scientists and </w:t>
      </w:r>
      <w:proofErr w:type="spellStart"/>
      <w:r w:rsidR="00765ABD" w:rsidRPr="00E721DA">
        <w:rPr>
          <w:rFonts w:ascii="Times New Roman" w:hAnsi="Times New Roman"/>
          <w:sz w:val="24"/>
        </w:rPr>
        <w:t>Johnstone</w:t>
      </w:r>
      <w:proofErr w:type="spellEnd"/>
      <w:r w:rsidR="00765ABD" w:rsidRPr="00E721DA">
        <w:rPr>
          <w:rFonts w:ascii="Times New Roman" w:hAnsi="Times New Roman"/>
          <w:sz w:val="24"/>
        </w:rPr>
        <w:t xml:space="preserve"> Professor of Psychology at Harvard</w:t>
      </w:r>
      <w:r>
        <w:rPr>
          <w:rFonts w:ascii="Times New Roman" w:hAnsi="Times New Roman"/>
          <w:sz w:val="24"/>
        </w:rPr>
        <w:t xml:space="preserve">. </w:t>
      </w:r>
      <w:r w:rsidRPr="00E721DA">
        <w:rPr>
          <w:rStyle w:val="Strong"/>
          <w:rFonts w:ascii="Times New Roman" w:hAnsi="Times New Roman"/>
          <w:b w:val="0"/>
          <w:sz w:val="24"/>
        </w:rPr>
        <w:t xml:space="preserve">Named one of </w:t>
      </w:r>
      <w:r w:rsidRPr="00E721DA">
        <w:rPr>
          <w:rStyle w:val="Emphasis"/>
          <w:rFonts w:ascii="Times New Roman" w:hAnsi="Times New Roman"/>
          <w:sz w:val="24"/>
        </w:rPr>
        <w:t>TIME</w:t>
      </w:r>
      <w:r w:rsidRPr="00E721DA">
        <w:rPr>
          <w:rStyle w:val="Strong"/>
          <w:rFonts w:ascii="Times New Roman" w:hAnsi="Times New Roman"/>
          <w:sz w:val="24"/>
        </w:rPr>
        <w:t xml:space="preserve"> </w:t>
      </w:r>
      <w:r w:rsidRPr="00E721DA">
        <w:rPr>
          <w:rStyle w:val="Strong"/>
          <w:rFonts w:ascii="Times New Roman" w:hAnsi="Times New Roman"/>
          <w:b w:val="0"/>
          <w:sz w:val="24"/>
        </w:rPr>
        <w:t>magazine's 100 Most Influential People in The World</w:t>
      </w:r>
      <w:r>
        <w:rPr>
          <w:rFonts w:ascii="Times New Roman" w:hAnsi="Times New Roman"/>
          <w:sz w:val="24"/>
        </w:rPr>
        <w:t xml:space="preserve">, he </w:t>
      </w:r>
      <w:r w:rsidR="00765ABD" w:rsidRPr="00E721DA">
        <w:rPr>
          <w:rFonts w:ascii="Times New Roman" w:hAnsi="Times New Roman"/>
          <w:sz w:val="24"/>
        </w:rPr>
        <w:t>is author of</w:t>
      </w:r>
      <w:r>
        <w:rPr>
          <w:rFonts w:ascii="Times New Roman" w:hAnsi="Times New Roman"/>
          <w:sz w:val="24"/>
        </w:rPr>
        <w:t>:</w:t>
      </w:r>
    </w:p>
    <w:p w:rsidR="00E721DA" w:rsidRPr="00E721DA" w:rsidRDefault="00765ABD" w:rsidP="00E721DA">
      <w:pPr>
        <w:pStyle w:val="ListParagraph"/>
        <w:numPr>
          <w:ilvl w:val="0"/>
          <w:numId w:val="21"/>
          <w:numberingChange w:id="0" w:author="Diane Chojnowski" w:date="2015-04-03T17:26:00Z" w:original=""/>
        </w:numPr>
        <w:rPr>
          <w:rFonts w:ascii="Times New Roman" w:hAnsi="Times New Roman"/>
          <w:sz w:val="24"/>
          <w:szCs w:val="28"/>
        </w:rPr>
      </w:pPr>
      <w:r w:rsidRPr="00E721DA">
        <w:rPr>
          <w:rFonts w:ascii="Times New Roman" w:hAnsi="Times New Roman"/>
          <w:i/>
          <w:sz w:val="24"/>
        </w:rPr>
        <w:t>T</w:t>
      </w:r>
      <w:r w:rsidRPr="00E721DA">
        <w:rPr>
          <w:rStyle w:val="Emphasis"/>
          <w:rFonts w:ascii="Times New Roman" w:hAnsi="Times New Roman"/>
          <w:sz w:val="24"/>
        </w:rPr>
        <w:t>he Sense of Style: The Thinking Person’s Guide to Writing in the 21st Century</w:t>
      </w:r>
      <w:r w:rsidRPr="00E721DA">
        <w:rPr>
          <w:rFonts w:ascii="Times New Roman" w:hAnsi="Times New Roman"/>
          <w:sz w:val="24"/>
        </w:rPr>
        <w:t xml:space="preserve"> (about the power of communication, language, and good writing)</w:t>
      </w:r>
    </w:p>
    <w:p w:rsidR="00E721DA" w:rsidRPr="00E721DA" w:rsidRDefault="00765ABD" w:rsidP="00E721DA">
      <w:pPr>
        <w:pStyle w:val="ListParagraph"/>
        <w:numPr>
          <w:ilvl w:val="0"/>
          <w:numId w:val="21"/>
          <w:numberingChange w:id="1" w:author="Diane Chojnowski" w:date="2015-04-03T17:26:00Z" w:original=""/>
        </w:numPr>
        <w:rPr>
          <w:rStyle w:val="Emphasis"/>
        </w:rPr>
      </w:pPr>
      <w:r w:rsidRPr="00E721DA">
        <w:rPr>
          <w:rStyle w:val="Emphasis"/>
          <w:rFonts w:ascii="Times New Roman" w:hAnsi="Times New Roman"/>
          <w:sz w:val="24"/>
        </w:rPr>
        <w:t>The Better Angels of Our Nature</w:t>
      </w:r>
      <w:r w:rsidRPr="00E721DA">
        <w:rPr>
          <w:rFonts w:ascii="Times New Roman" w:hAnsi="Times New Roman"/>
          <w:sz w:val="24"/>
        </w:rPr>
        <w:t xml:space="preserve">, which garnered a </w:t>
      </w:r>
      <w:r w:rsidRPr="00E721DA">
        <w:rPr>
          <w:rStyle w:val="Emphasis"/>
          <w:rFonts w:ascii="Times New Roman" w:hAnsi="Times New Roman"/>
          <w:sz w:val="24"/>
        </w:rPr>
        <w:t>New York Times Book Review</w:t>
      </w:r>
      <w:r w:rsidRPr="00E721DA">
        <w:rPr>
          <w:rFonts w:ascii="Times New Roman" w:hAnsi="Times New Roman"/>
          <w:sz w:val="24"/>
        </w:rPr>
        <w:t xml:space="preserve"> Notable Book of the Year award and was chosen for Mark </w:t>
      </w:r>
      <w:proofErr w:type="spellStart"/>
      <w:r w:rsidRPr="00E721DA">
        <w:rPr>
          <w:rFonts w:ascii="Times New Roman" w:hAnsi="Times New Roman"/>
          <w:sz w:val="24"/>
        </w:rPr>
        <w:t>Zuckerberg's</w:t>
      </w:r>
      <w:proofErr w:type="spellEnd"/>
      <w:r w:rsidRPr="00E721DA">
        <w:rPr>
          <w:rFonts w:ascii="Times New Roman" w:hAnsi="Times New Roman"/>
          <w:sz w:val="24"/>
        </w:rPr>
        <w:t xml:space="preserve"> book club</w:t>
      </w:r>
    </w:p>
    <w:p w:rsidR="00E721DA" w:rsidRPr="00E721DA" w:rsidRDefault="00765ABD" w:rsidP="00E721DA">
      <w:pPr>
        <w:pStyle w:val="ListParagraph"/>
        <w:numPr>
          <w:ilvl w:val="0"/>
          <w:numId w:val="21"/>
          <w:numberingChange w:id="2" w:author="Diane Chojnowski" w:date="2015-04-03T17:26:00Z" w:original=""/>
        </w:numPr>
        <w:rPr>
          <w:rFonts w:ascii="Times New Roman" w:hAnsi="Times New Roman"/>
          <w:sz w:val="24"/>
          <w:szCs w:val="28"/>
        </w:rPr>
      </w:pPr>
      <w:r w:rsidRPr="00E721DA">
        <w:rPr>
          <w:rStyle w:val="Emphasis"/>
          <w:rFonts w:ascii="Times New Roman" w:hAnsi="Times New Roman"/>
          <w:sz w:val="24"/>
        </w:rPr>
        <w:t>The Blank Slate</w:t>
      </w:r>
      <w:r w:rsidRPr="00E721DA">
        <w:rPr>
          <w:rFonts w:ascii="Times New Roman" w:hAnsi="Times New Roman"/>
          <w:sz w:val="24"/>
        </w:rPr>
        <w:t xml:space="preserve"> and </w:t>
      </w:r>
      <w:r w:rsidRPr="00E721DA">
        <w:rPr>
          <w:rStyle w:val="Emphasis"/>
          <w:rFonts w:ascii="Times New Roman" w:hAnsi="Times New Roman"/>
          <w:sz w:val="24"/>
        </w:rPr>
        <w:t>How The Mind Works</w:t>
      </w:r>
      <w:r w:rsidRPr="00E721DA">
        <w:rPr>
          <w:rFonts w:ascii="Times New Roman" w:hAnsi="Times New Roman"/>
          <w:sz w:val="24"/>
        </w:rPr>
        <w:t>, both bestsellers, and both finalists for the Pulitzer Prize</w:t>
      </w:r>
    </w:p>
    <w:p w:rsidR="0088313E" w:rsidRPr="00E721DA" w:rsidRDefault="00765ABD" w:rsidP="00E721DA">
      <w:pPr>
        <w:pStyle w:val="ListParagraph"/>
        <w:numPr>
          <w:ilvl w:val="0"/>
          <w:numId w:val="21"/>
          <w:numberingChange w:id="3" w:author="Diane Chojnowski" w:date="2015-04-03T17:26:00Z" w:original=""/>
        </w:numPr>
        <w:rPr>
          <w:rFonts w:ascii="Times New Roman" w:hAnsi="Times New Roman"/>
          <w:sz w:val="24"/>
          <w:szCs w:val="28"/>
        </w:rPr>
      </w:pPr>
      <w:r w:rsidRPr="00E721DA">
        <w:rPr>
          <w:rFonts w:ascii="Times New Roman" w:hAnsi="Times New Roman"/>
          <w:sz w:val="24"/>
        </w:rPr>
        <w:t>His acclaimed "language" series includ</w:t>
      </w:r>
      <w:r w:rsidR="00E721DA">
        <w:rPr>
          <w:rFonts w:ascii="Times New Roman" w:hAnsi="Times New Roman"/>
          <w:sz w:val="24"/>
        </w:rPr>
        <w:t>ing:</w:t>
      </w:r>
      <w:r w:rsidRPr="00E721DA">
        <w:rPr>
          <w:rFonts w:ascii="Times New Roman" w:hAnsi="Times New Roman"/>
          <w:sz w:val="24"/>
        </w:rPr>
        <w:t xml:space="preserve"> </w:t>
      </w:r>
      <w:r w:rsidRPr="00E721DA">
        <w:rPr>
          <w:rStyle w:val="Emphasis"/>
          <w:rFonts w:ascii="Times New Roman" w:hAnsi="Times New Roman"/>
          <w:sz w:val="24"/>
        </w:rPr>
        <w:t>The Language Instinct, Words and Rules</w:t>
      </w:r>
      <w:r w:rsidRPr="00E721DA">
        <w:rPr>
          <w:rFonts w:ascii="Times New Roman" w:hAnsi="Times New Roman"/>
          <w:sz w:val="24"/>
        </w:rPr>
        <w:t xml:space="preserve">, </w:t>
      </w:r>
      <w:r w:rsidRPr="00E721DA">
        <w:rPr>
          <w:rStyle w:val="Emphasis"/>
          <w:rFonts w:ascii="Times New Roman" w:hAnsi="Times New Roman"/>
          <w:sz w:val="24"/>
        </w:rPr>
        <w:t>The Stuff of Thought: Language as a Window into Human Nature</w:t>
      </w:r>
      <w:r w:rsidRPr="00E721DA">
        <w:rPr>
          <w:rFonts w:ascii="Times New Roman" w:hAnsi="Times New Roman"/>
          <w:sz w:val="24"/>
        </w:rPr>
        <w:t xml:space="preserve">, and </w:t>
      </w:r>
      <w:r w:rsidRPr="00E721DA">
        <w:rPr>
          <w:rStyle w:val="Emphasis"/>
          <w:rFonts w:ascii="Times New Roman" w:hAnsi="Times New Roman"/>
          <w:sz w:val="24"/>
        </w:rPr>
        <w:t>The Sense of Style</w:t>
      </w:r>
      <w:r w:rsidRPr="00E721DA">
        <w:rPr>
          <w:rFonts w:ascii="Times New Roman" w:hAnsi="Times New Roman"/>
          <w:sz w:val="24"/>
        </w:rPr>
        <w:t xml:space="preserve">. </w:t>
      </w:r>
    </w:p>
    <w:p w:rsidR="00E721DA" w:rsidRDefault="0010217E" w:rsidP="0010217E">
      <w:pPr>
        <w:pStyle w:val="NoSpacing"/>
        <w:rPr>
          <w:rFonts w:ascii="Times New Roman" w:hAnsi="Times New Roman"/>
          <w:sz w:val="24"/>
        </w:rPr>
      </w:pPr>
      <w:r w:rsidRPr="00E721DA">
        <w:rPr>
          <w:rFonts w:ascii="Times New Roman" w:hAnsi="Times New Roman"/>
          <w:sz w:val="24"/>
        </w:rPr>
        <w:t>“</w:t>
      </w:r>
      <w:r w:rsidR="00765ABD" w:rsidRPr="00E721DA">
        <w:rPr>
          <w:rFonts w:ascii="Times New Roman" w:hAnsi="Times New Roman"/>
          <w:sz w:val="24"/>
        </w:rPr>
        <w:t xml:space="preserve">We’re thrilled to have Steven Pinker speak at the </w:t>
      </w:r>
      <w:proofErr w:type="spellStart"/>
      <w:r w:rsidR="00765ABD" w:rsidRPr="00E721DA">
        <w:rPr>
          <w:rFonts w:ascii="Times New Roman" w:hAnsi="Times New Roman"/>
          <w:sz w:val="24"/>
        </w:rPr>
        <w:t>ClearMark</w:t>
      </w:r>
      <w:proofErr w:type="spellEnd"/>
      <w:r w:rsidR="00765ABD" w:rsidRPr="00E721DA">
        <w:rPr>
          <w:rFonts w:ascii="Times New Roman" w:hAnsi="Times New Roman"/>
          <w:sz w:val="24"/>
        </w:rPr>
        <w:t xml:space="preserve"> Awards,”</w:t>
      </w:r>
      <w:r w:rsidR="00765ABD" w:rsidRPr="00E721DA" w:rsidDel="00765ABD">
        <w:rPr>
          <w:rFonts w:ascii="Times New Roman" w:hAnsi="Times New Roman"/>
          <w:sz w:val="24"/>
        </w:rPr>
        <w:t xml:space="preserve"> </w:t>
      </w:r>
      <w:r w:rsidRPr="00E721DA">
        <w:rPr>
          <w:rFonts w:ascii="Times New Roman" w:hAnsi="Times New Roman"/>
          <w:sz w:val="24"/>
        </w:rPr>
        <w:t xml:space="preserve">said Susan </w:t>
      </w:r>
      <w:proofErr w:type="spellStart"/>
      <w:r w:rsidRPr="00E721DA">
        <w:rPr>
          <w:rFonts w:ascii="Times New Roman" w:hAnsi="Times New Roman"/>
          <w:sz w:val="24"/>
        </w:rPr>
        <w:t>Kleimann</w:t>
      </w:r>
      <w:proofErr w:type="spellEnd"/>
      <w:r w:rsidRPr="00E721DA">
        <w:rPr>
          <w:rFonts w:ascii="Times New Roman" w:hAnsi="Times New Roman"/>
          <w:sz w:val="24"/>
        </w:rPr>
        <w:t>, Center for Plain Language Chair. “</w:t>
      </w:r>
      <w:r w:rsidR="00E721DA" w:rsidRPr="00E721DA">
        <w:rPr>
          <w:rFonts w:ascii="Times New Roman" w:hAnsi="Times New Roman"/>
          <w:sz w:val="24"/>
        </w:rPr>
        <w:t xml:space="preserve">His </w:t>
      </w:r>
      <w:r w:rsidR="00E721DA">
        <w:rPr>
          <w:rFonts w:ascii="Times New Roman" w:hAnsi="Times New Roman"/>
          <w:sz w:val="24"/>
        </w:rPr>
        <w:t>deep</w:t>
      </w:r>
      <w:r w:rsidR="00E721DA" w:rsidRPr="00E721DA">
        <w:rPr>
          <w:rFonts w:ascii="Times New Roman" w:hAnsi="Times New Roman"/>
          <w:sz w:val="24"/>
        </w:rPr>
        <w:t xml:space="preserve"> studies of language have led him to question the way we use words and we are very excited to have him share his insights with fellow language enthusiasts.”</w:t>
      </w:r>
    </w:p>
    <w:p w:rsidR="00E721DA" w:rsidRDefault="00E721DA" w:rsidP="0010217E">
      <w:pPr>
        <w:pStyle w:val="NoSpacing"/>
        <w:rPr>
          <w:rFonts w:ascii="Times New Roman" w:hAnsi="Times New Roman"/>
          <w:sz w:val="24"/>
        </w:rPr>
      </w:pPr>
    </w:p>
    <w:p w:rsidR="00E721DA" w:rsidRDefault="00E721DA" w:rsidP="00E721DA">
      <w:pPr>
        <w:rPr>
          <w:rFonts w:ascii="Times New Roman" w:hAnsi="Times New Roman"/>
          <w:sz w:val="24"/>
        </w:rPr>
      </w:pPr>
      <w:r w:rsidRPr="00AB15F5">
        <w:rPr>
          <w:rFonts w:ascii="Times New Roman" w:hAnsi="Times New Roman"/>
          <w:sz w:val="24"/>
        </w:rPr>
        <w:t xml:space="preserve">The </w:t>
      </w:r>
      <w:proofErr w:type="spellStart"/>
      <w:r w:rsidRPr="00AB15F5">
        <w:rPr>
          <w:rFonts w:ascii="Times New Roman" w:hAnsi="Times New Roman"/>
          <w:sz w:val="24"/>
        </w:rPr>
        <w:t>ClearMark</w:t>
      </w:r>
      <w:proofErr w:type="spellEnd"/>
      <w:r w:rsidRPr="00AB15F5">
        <w:rPr>
          <w:rFonts w:ascii="Times New Roman" w:hAnsi="Times New Roman"/>
          <w:sz w:val="24"/>
        </w:rPr>
        <w:t xml:space="preserve"> Awards recognize </w:t>
      </w:r>
      <w:r>
        <w:rPr>
          <w:rFonts w:ascii="Times New Roman" w:hAnsi="Times New Roman"/>
          <w:sz w:val="24"/>
        </w:rPr>
        <w:t xml:space="preserve">the best in clear </w:t>
      </w:r>
      <w:r w:rsidRPr="00AB15F5">
        <w:rPr>
          <w:rFonts w:ascii="Times New Roman" w:hAnsi="Times New Roman"/>
          <w:sz w:val="24"/>
        </w:rPr>
        <w:t xml:space="preserve">communications written for consumers in English and Spanish by government, private companies and non-profits. </w:t>
      </w:r>
    </w:p>
    <w:p w:rsidR="00EB7AC1" w:rsidRPr="005C5BAD" w:rsidRDefault="00440AB9" w:rsidP="009A6B19">
      <w:pPr>
        <w:spacing w:beforeLines="1" w:afterLines="1" w:line="240" w:lineRule="auto"/>
        <w:rPr>
          <w:rFonts w:ascii="Times New Roman" w:hAnsi="Times New Roman" w:cs="Times New Roman"/>
          <w:sz w:val="24"/>
          <w:szCs w:val="20"/>
        </w:rPr>
      </w:pPr>
      <w:r w:rsidRPr="005C5BAD">
        <w:rPr>
          <w:rFonts w:ascii="Times New Roman" w:hAnsi="Times New Roman"/>
          <w:b/>
          <w:sz w:val="24"/>
        </w:rPr>
        <w:t>The Center for Plain Language</w:t>
      </w:r>
      <w:r w:rsidRPr="005C5BAD">
        <w:rPr>
          <w:rFonts w:ascii="Times New Roman" w:hAnsi="Times New Roman"/>
          <w:sz w:val="24"/>
        </w:rPr>
        <w:t xml:space="preserve">, a non-profit organization, supports those who use plain language, trains those who should use plain language, and urges people to demand plain language in all the documents they receive, read, and use. For more information and to become a member, visit </w:t>
      </w:r>
      <w:hyperlink r:id="rId5" w:history="1">
        <w:r w:rsidR="00322471" w:rsidRPr="00AE698F">
          <w:rPr>
            <w:rStyle w:val="Hyperlink"/>
            <w:rFonts w:ascii="Times New Roman" w:hAnsi="Times New Roman"/>
            <w:sz w:val="24"/>
          </w:rPr>
          <w:t>www.centerforplainlanguage.org</w:t>
        </w:r>
      </w:hyperlink>
      <w:r w:rsidRPr="005C5BAD">
        <w:rPr>
          <w:rFonts w:ascii="Times New Roman" w:hAnsi="Times New Roman"/>
          <w:sz w:val="24"/>
        </w:rPr>
        <w:t>.</w:t>
      </w:r>
      <w:r w:rsidRPr="005C5BAD">
        <w:rPr>
          <w:rFonts w:ascii="Times New Roman" w:hAnsi="Times New Roman" w:cs="Times New Roman"/>
          <w:sz w:val="24"/>
          <w:szCs w:val="20"/>
        </w:rPr>
        <w:t xml:space="preserve"> </w:t>
      </w:r>
    </w:p>
    <w:p w:rsidR="00EB7AC1" w:rsidRPr="005C5BAD" w:rsidRDefault="00EB7AC1" w:rsidP="009A6B19">
      <w:pPr>
        <w:spacing w:beforeLines="1" w:afterLines="1" w:line="240" w:lineRule="auto"/>
        <w:rPr>
          <w:rFonts w:ascii="Times New Roman" w:hAnsi="Times New Roman" w:cs="Times New Roman"/>
          <w:sz w:val="24"/>
          <w:szCs w:val="20"/>
        </w:rPr>
      </w:pPr>
    </w:p>
    <w:p w:rsidR="006D5C29" w:rsidRPr="005C5BAD" w:rsidRDefault="00EB7AC1" w:rsidP="009A6B19">
      <w:pPr>
        <w:spacing w:beforeLines="1" w:afterLines="1" w:line="240" w:lineRule="auto"/>
        <w:rPr>
          <w:rFonts w:ascii="Times New Roman" w:hAnsi="Times New Roman" w:cs="Times New Roman"/>
          <w:sz w:val="24"/>
          <w:szCs w:val="20"/>
        </w:rPr>
      </w:pPr>
      <w:r w:rsidRPr="005C5BAD">
        <w:rPr>
          <w:rFonts w:ascii="Times New Roman" w:hAnsi="Times New Roman" w:cs="Times New Roman"/>
          <w:sz w:val="24"/>
          <w:szCs w:val="20"/>
        </w:rPr>
        <w:t xml:space="preserve">Media Contact: Diane </w:t>
      </w:r>
      <w:proofErr w:type="spellStart"/>
      <w:r w:rsidRPr="005C5BAD">
        <w:rPr>
          <w:rFonts w:ascii="Times New Roman" w:hAnsi="Times New Roman" w:cs="Times New Roman"/>
          <w:sz w:val="24"/>
          <w:szCs w:val="20"/>
        </w:rPr>
        <w:t>Chojnowski</w:t>
      </w:r>
      <w:proofErr w:type="spellEnd"/>
      <w:r w:rsidRPr="005C5BAD">
        <w:rPr>
          <w:rFonts w:ascii="Times New Roman" w:hAnsi="Times New Roman" w:cs="Times New Roman"/>
          <w:sz w:val="24"/>
          <w:szCs w:val="20"/>
        </w:rPr>
        <w:t xml:space="preserve">, </w:t>
      </w:r>
      <w:hyperlink r:id="rId6" w:history="1">
        <w:r w:rsidRPr="005C5BAD">
          <w:rPr>
            <w:rStyle w:val="Hyperlink"/>
            <w:rFonts w:ascii="Times New Roman" w:hAnsi="Times New Roman" w:cs="Times New Roman"/>
            <w:sz w:val="24"/>
            <w:szCs w:val="20"/>
          </w:rPr>
          <w:t>diane@usability.org</w:t>
        </w:r>
      </w:hyperlink>
      <w:r w:rsidRPr="005C5BAD">
        <w:rPr>
          <w:rFonts w:ascii="Times New Roman" w:hAnsi="Times New Roman" w:cs="Times New Roman"/>
          <w:sz w:val="24"/>
          <w:szCs w:val="20"/>
        </w:rPr>
        <w:t>, 641-919-0385</w:t>
      </w:r>
    </w:p>
    <w:p w:rsidR="006D5C29" w:rsidRDefault="006D5C29" w:rsidP="009A6B19">
      <w:pPr>
        <w:spacing w:beforeLines="1" w:afterLines="1" w:line="240" w:lineRule="auto"/>
        <w:rPr>
          <w:rFonts w:ascii="Verdana" w:hAnsi="Verdana" w:cs="Times New Roman"/>
          <w:sz w:val="24"/>
          <w:szCs w:val="20"/>
        </w:rPr>
      </w:pPr>
    </w:p>
    <w:p w:rsidR="006D5C29" w:rsidRDefault="006D5C29" w:rsidP="00DE3467">
      <w:pPr>
        <w:spacing w:beforeLines="1" w:afterLines="1" w:line="240" w:lineRule="auto"/>
        <w:rPr>
          <w:rFonts w:ascii="Verdana" w:hAnsi="Verdana" w:cs="Times New Roman"/>
          <w:sz w:val="24"/>
          <w:szCs w:val="20"/>
        </w:rPr>
      </w:pPr>
      <w:bookmarkStart w:id="4" w:name="_GoBack"/>
      <w:bookmarkEnd w:id="4"/>
    </w:p>
    <w:sectPr w:rsidR="006D5C29" w:rsidSect="00176AF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FA0DA0"/>
    <w:lvl w:ilvl="0">
      <w:start w:val="1"/>
      <w:numFmt w:val="decimal"/>
      <w:lvlText w:val="%1."/>
      <w:lvlJc w:val="left"/>
      <w:pPr>
        <w:tabs>
          <w:tab w:val="num" w:pos="1800"/>
        </w:tabs>
        <w:ind w:left="1800" w:hanging="360"/>
      </w:pPr>
    </w:lvl>
  </w:abstractNum>
  <w:abstractNum w:abstractNumId="1">
    <w:nsid w:val="FFFFFF7D"/>
    <w:multiLevelType w:val="singleLevel"/>
    <w:tmpl w:val="FFB20ACA"/>
    <w:lvl w:ilvl="0">
      <w:start w:val="1"/>
      <w:numFmt w:val="decimal"/>
      <w:lvlText w:val="%1."/>
      <w:lvlJc w:val="left"/>
      <w:pPr>
        <w:tabs>
          <w:tab w:val="num" w:pos="1440"/>
        </w:tabs>
        <w:ind w:left="1440" w:hanging="360"/>
      </w:pPr>
    </w:lvl>
  </w:abstractNum>
  <w:abstractNum w:abstractNumId="2">
    <w:nsid w:val="FFFFFF7E"/>
    <w:multiLevelType w:val="singleLevel"/>
    <w:tmpl w:val="A8381DCA"/>
    <w:lvl w:ilvl="0">
      <w:start w:val="1"/>
      <w:numFmt w:val="decimal"/>
      <w:lvlText w:val="%1."/>
      <w:lvlJc w:val="left"/>
      <w:pPr>
        <w:tabs>
          <w:tab w:val="num" w:pos="1080"/>
        </w:tabs>
        <w:ind w:left="1080" w:hanging="360"/>
      </w:pPr>
    </w:lvl>
  </w:abstractNum>
  <w:abstractNum w:abstractNumId="3">
    <w:nsid w:val="FFFFFF7F"/>
    <w:multiLevelType w:val="singleLevel"/>
    <w:tmpl w:val="7B4A3C28"/>
    <w:lvl w:ilvl="0">
      <w:start w:val="1"/>
      <w:numFmt w:val="decimal"/>
      <w:lvlText w:val="%1."/>
      <w:lvlJc w:val="left"/>
      <w:pPr>
        <w:tabs>
          <w:tab w:val="num" w:pos="720"/>
        </w:tabs>
        <w:ind w:left="720" w:hanging="360"/>
      </w:pPr>
    </w:lvl>
  </w:abstractNum>
  <w:abstractNum w:abstractNumId="4">
    <w:nsid w:val="FFFFFF80"/>
    <w:multiLevelType w:val="singleLevel"/>
    <w:tmpl w:val="9BFED6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E2FD8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508C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C82E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509198"/>
    <w:lvl w:ilvl="0">
      <w:start w:val="1"/>
      <w:numFmt w:val="decimal"/>
      <w:lvlText w:val="%1."/>
      <w:lvlJc w:val="left"/>
      <w:pPr>
        <w:tabs>
          <w:tab w:val="num" w:pos="360"/>
        </w:tabs>
        <w:ind w:left="360" w:hanging="360"/>
      </w:pPr>
    </w:lvl>
  </w:abstractNum>
  <w:abstractNum w:abstractNumId="9">
    <w:nsid w:val="FFFFFF89"/>
    <w:multiLevelType w:val="singleLevel"/>
    <w:tmpl w:val="9F1C8A06"/>
    <w:lvl w:ilvl="0">
      <w:start w:val="1"/>
      <w:numFmt w:val="bullet"/>
      <w:lvlText w:val=""/>
      <w:lvlJc w:val="left"/>
      <w:pPr>
        <w:tabs>
          <w:tab w:val="num" w:pos="360"/>
        </w:tabs>
        <w:ind w:left="360" w:hanging="360"/>
      </w:pPr>
      <w:rPr>
        <w:rFonts w:ascii="Symbol" w:hAnsi="Symbol" w:hint="default"/>
      </w:rPr>
    </w:lvl>
  </w:abstractNum>
  <w:abstractNum w:abstractNumId="10">
    <w:nsid w:val="087406C3"/>
    <w:multiLevelType w:val="hybridMultilevel"/>
    <w:tmpl w:val="4BE4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E1FB9"/>
    <w:multiLevelType w:val="hybridMultilevel"/>
    <w:tmpl w:val="5A804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8F502B"/>
    <w:multiLevelType w:val="hybridMultilevel"/>
    <w:tmpl w:val="849E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0B3E06"/>
    <w:multiLevelType w:val="hybridMultilevel"/>
    <w:tmpl w:val="58D2D7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8CB00C6"/>
    <w:multiLevelType w:val="hybridMultilevel"/>
    <w:tmpl w:val="9B5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A21D6"/>
    <w:multiLevelType w:val="hybridMultilevel"/>
    <w:tmpl w:val="A7F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827FB"/>
    <w:multiLevelType w:val="hybridMultilevel"/>
    <w:tmpl w:val="FA9E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C5668"/>
    <w:multiLevelType w:val="multilevel"/>
    <w:tmpl w:val="2CE8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A733B"/>
    <w:multiLevelType w:val="hybridMultilevel"/>
    <w:tmpl w:val="CABE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44101"/>
    <w:multiLevelType w:val="hybridMultilevel"/>
    <w:tmpl w:val="20A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25CC9"/>
    <w:multiLevelType w:val="hybridMultilevel"/>
    <w:tmpl w:val="C26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10"/>
  </w:num>
  <w:num w:numId="5">
    <w:abstractNumId w:val="14"/>
  </w:num>
  <w:num w:numId="6">
    <w:abstractNumId w:val="19"/>
  </w:num>
  <w:num w:numId="7">
    <w:abstractNumId w:val="16"/>
  </w:num>
  <w:num w:numId="8">
    <w:abstractNumId w:val="20"/>
  </w:num>
  <w:num w:numId="9">
    <w:abstractNumId w:val="18"/>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rsids>
    <w:rsidRoot w:val="000A732A"/>
    <w:rsid w:val="000A732A"/>
    <w:rsid w:val="000B1CB5"/>
    <w:rsid w:val="000B4412"/>
    <w:rsid w:val="000E04F8"/>
    <w:rsid w:val="0010217E"/>
    <w:rsid w:val="00107188"/>
    <w:rsid w:val="0013301F"/>
    <w:rsid w:val="00133D25"/>
    <w:rsid w:val="0016700D"/>
    <w:rsid w:val="00176AFF"/>
    <w:rsid w:val="001807E0"/>
    <w:rsid w:val="00187100"/>
    <w:rsid w:val="0018758E"/>
    <w:rsid w:val="0019089C"/>
    <w:rsid w:val="001A0D82"/>
    <w:rsid w:val="001C7890"/>
    <w:rsid w:val="001F42D4"/>
    <w:rsid w:val="002053E5"/>
    <w:rsid w:val="00212552"/>
    <w:rsid w:val="00227559"/>
    <w:rsid w:val="00257414"/>
    <w:rsid w:val="00266B5C"/>
    <w:rsid w:val="00280D52"/>
    <w:rsid w:val="002C4198"/>
    <w:rsid w:val="002F4A8C"/>
    <w:rsid w:val="003168ED"/>
    <w:rsid w:val="00322471"/>
    <w:rsid w:val="00335713"/>
    <w:rsid w:val="00345804"/>
    <w:rsid w:val="003B20AF"/>
    <w:rsid w:val="0044092B"/>
    <w:rsid w:val="00440AB9"/>
    <w:rsid w:val="00445034"/>
    <w:rsid w:val="00497558"/>
    <w:rsid w:val="004B3F6D"/>
    <w:rsid w:val="004C601C"/>
    <w:rsid w:val="004D0153"/>
    <w:rsid w:val="00524F4C"/>
    <w:rsid w:val="005275F9"/>
    <w:rsid w:val="005736C4"/>
    <w:rsid w:val="00591400"/>
    <w:rsid w:val="005C0802"/>
    <w:rsid w:val="005C5BAD"/>
    <w:rsid w:val="005C7485"/>
    <w:rsid w:val="00607572"/>
    <w:rsid w:val="00626B3B"/>
    <w:rsid w:val="00640B88"/>
    <w:rsid w:val="006422E7"/>
    <w:rsid w:val="006B0335"/>
    <w:rsid w:val="006B6036"/>
    <w:rsid w:val="006D5C29"/>
    <w:rsid w:val="00716787"/>
    <w:rsid w:val="00740715"/>
    <w:rsid w:val="007439E4"/>
    <w:rsid w:val="00752B01"/>
    <w:rsid w:val="00765ABD"/>
    <w:rsid w:val="00765B2F"/>
    <w:rsid w:val="00772485"/>
    <w:rsid w:val="007A686C"/>
    <w:rsid w:val="007B3C6F"/>
    <w:rsid w:val="007C264B"/>
    <w:rsid w:val="00833EF4"/>
    <w:rsid w:val="00837E8F"/>
    <w:rsid w:val="00873E05"/>
    <w:rsid w:val="0088313E"/>
    <w:rsid w:val="008A0E8C"/>
    <w:rsid w:val="008C3D19"/>
    <w:rsid w:val="008F085A"/>
    <w:rsid w:val="0090684D"/>
    <w:rsid w:val="009137EA"/>
    <w:rsid w:val="00914DC8"/>
    <w:rsid w:val="00952E03"/>
    <w:rsid w:val="0095352B"/>
    <w:rsid w:val="00966000"/>
    <w:rsid w:val="009A6B19"/>
    <w:rsid w:val="009C0E7C"/>
    <w:rsid w:val="00A15121"/>
    <w:rsid w:val="00A20005"/>
    <w:rsid w:val="00A31729"/>
    <w:rsid w:val="00A65203"/>
    <w:rsid w:val="00A94997"/>
    <w:rsid w:val="00AA6BFA"/>
    <w:rsid w:val="00AB15F5"/>
    <w:rsid w:val="00AD1C5E"/>
    <w:rsid w:val="00B04834"/>
    <w:rsid w:val="00B243E6"/>
    <w:rsid w:val="00B50B28"/>
    <w:rsid w:val="00B52505"/>
    <w:rsid w:val="00B730C9"/>
    <w:rsid w:val="00B86C37"/>
    <w:rsid w:val="00BD1DEE"/>
    <w:rsid w:val="00C1424C"/>
    <w:rsid w:val="00C22CAA"/>
    <w:rsid w:val="00C74F31"/>
    <w:rsid w:val="00C76F31"/>
    <w:rsid w:val="00C92758"/>
    <w:rsid w:val="00CA08F6"/>
    <w:rsid w:val="00CA234A"/>
    <w:rsid w:val="00CA2CF9"/>
    <w:rsid w:val="00D16E58"/>
    <w:rsid w:val="00D24A58"/>
    <w:rsid w:val="00D8668E"/>
    <w:rsid w:val="00DD7D28"/>
    <w:rsid w:val="00DE3467"/>
    <w:rsid w:val="00DF1024"/>
    <w:rsid w:val="00E721DA"/>
    <w:rsid w:val="00E75071"/>
    <w:rsid w:val="00E775EB"/>
    <w:rsid w:val="00E8300E"/>
    <w:rsid w:val="00E8624A"/>
    <w:rsid w:val="00EA07AB"/>
    <w:rsid w:val="00EA4A8A"/>
    <w:rsid w:val="00EB7AC1"/>
    <w:rsid w:val="00EE5558"/>
    <w:rsid w:val="00EF2196"/>
    <w:rsid w:val="00F1185D"/>
    <w:rsid w:val="00F52DC4"/>
    <w:rsid w:val="00F60DBC"/>
    <w:rsid w:val="00F82466"/>
    <w:rsid w:val="00F85C41"/>
    <w:rsid w:val="00FE34F5"/>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FF"/>
  </w:style>
  <w:style w:type="paragraph" w:styleId="Heading1">
    <w:name w:val="heading 1"/>
    <w:basedOn w:val="Normal"/>
    <w:next w:val="Normal"/>
    <w:link w:val="Heading1Char"/>
    <w:uiPriority w:val="9"/>
    <w:qFormat/>
    <w:rsid w:val="001807E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B20AF"/>
    <w:pPr>
      <w:ind w:left="720"/>
      <w:contextualSpacing/>
    </w:pPr>
  </w:style>
  <w:style w:type="character" w:customStyle="1" w:styleId="Heading1Char">
    <w:name w:val="Heading 1 Char"/>
    <w:basedOn w:val="DefaultParagraphFont"/>
    <w:link w:val="Heading1"/>
    <w:uiPriority w:val="9"/>
    <w:rsid w:val="001807E0"/>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335713"/>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35713"/>
    <w:rPr>
      <w:i/>
    </w:rPr>
  </w:style>
  <w:style w:type="character" w:styleId="Hyperlink">
    <w:name w:val="Hyperlink"/>
    <w:basedOn w:val="DefaultParagraphFont"/>
    <w:uiPriority w:val="99"/>
    <w:rsid w:val="00C22CAA"/>
    <w:rPr>
      <w:color w:val="0000FF"/>
      <w:u w:val="single"/>
    </w:rPr>
  </w:style>
  <w:style w:type="character" w:styleId="FollowedHyperlink">
    <w:name w:val="FollowedHyperlink"/>
    <w:basedOn w:val="DefaultParagraphFont"/>
    <w:uiPriority w:val="99"/>
    <w:semiHidden/>
    <w:unhideWhenUsed/>
    <w:rsid w:val="00C22CAA"/>
    <w:rPr>
      <w:color w:val="800080" w:themeColor="followedHyperlink"/>
      <w:u w:val="single"/>
    </w:rPr>
  </w:style>
  <w:style w:type="character" w:styleId="Strong">
    <w:name w:val="Strong"/>
    <w:basedOn w:val="DefaultParagraphFont"/>
    <w:uiPriority w:val="22"/>
    <w:rsid w:val="00EB7AC1"/>
    <w:rPr>
      <w:b/>
    </w:rPr>
  </w:style>
  <w:style w:type="paragraph" w:styleId="NoSpacing">
    <w:name w:val="No Spacing"/>
    <w:uiPriority w:val="1"/>
    <w:qFormat/>
    <w:rsid w:val="006D5C29"/>
    <w:pPr>
      <w:spacing w:after="0" w:line="240" w:lineRule="auto"/>
    </w:pPr>
  </w:style>
  <w:style w:type="table" w:styleId="TableGrid">
    <w:name w:val="Table Grid"/>
    <w:basedOn w:val="TableNormal"/>
    <w:uiPriority w:val="59"/>
    <w:rsid w:val="004D01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2D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51118567">
      <w:bodyDiv w:val="1"/>
      <w:marLeft w:val="0"/>
      <w:marRight w:val="0"/>
      <w:marTop w:val="0"/>
      <w:marBottom w:val="0"/>
      <w:divBdr>
        <w:top w:val="none" w:sz="0" w:space="0" w:color="auto"/>
        <w:left w:val="none" w:sz="0" w:space="0" w:color="auto"/>
        <w:bottom w:val="none" w:sz="0" w:space="0" w:color="auto"/>
        <w:right w:val="none" w:sz="0" w:space="0" w:color="auto"/>
      </w:divBdr>
    </w:div>
    <w:div w:id="540171828">
      <w:bodyDiv w:val="1"/>
      <w:marLeft w:val="0"/>
      <w:marRight w:val="0"/>
      <w:marTop w:val="0"/>
      <w:marBottom w:val="0"/>
      <w:divBdr>
        <w:top w:val="none" w:sz="0" w:space="0" w:color="auto"/>
        <w:left w:val="none" w:sz="0" w:space="0" w:color="auto"/>
        <w:bottom w:val="none" w:sz="0" w:space="0" w:color="auto"/>
        <w:right w:val="none" w:sz="0" w:space="0" w:color="auto"/>
      </w:divBdr>
    </w:div>
    <w:div w:id="804276612">
      <w:bodyDiv w:val="1"/>
      <w:marLeft w:val="0"/>
      <w:marRight w:val="0"/>
      <w:marTop w:val="0"/>
      <w:marBottom w:val="0"/>
      <w:divBdr>
        <w:top w:val="none" w:sz="0" w:space="0" w:color="auto"/>
        <w:left w:val="none" w:sz="0" w:space="0" w:color="auto"/>
        <w:bottom w:val="none" w:sz="0" w:space="0" w:color="auto"/>
        <w:right w:val="none" w:sz="0" w:space="0" w:color="auto"/>
      </w:divBdr>
      <w:divsChild>
        <w:div w:id="1290430653">
          <w:marLeft w:val="0"/>
          <w:marRight w:val="0"/>
          <w:marTop w:val="0"/>
          <w:marBottom w:val="0"/>
          <w:divBdr>
            <w:top w:val="none" w:sz="0" w:space="0" w:color="auto"/>
            <w:left w:val="none" w:sz="0" w:space="0" w:color="auto"/>
            <w:bottom w:val="none" w:sz="0" w:space="0" w:color="auto"/>
            <w:right w:val="none" w:sz="0" w:space="0" w:color="auto"/>
          </w:divBdr>
          <w:divsChild>
            <w:div w:id="1214120326">
              <w:marLeft w:val="0"/>
              <w:marRight w:val="0"/>
              <w:marTop w:val="0"/>
              <w:marBottom w:val="0"/>
              <w:divBdr>
                <w:top w:val="none" w:sz="0" w:space="0" w:color="auto"/>
                <w:left w:val="none" w:sz="0" w:space="0" w:color="auto"/>
                <w:bottom w:val="none" w:sz="0" w:space="0" w:color="auto"/>
                <w:right w:val="none" w:sz="0" w:space="0" w:color="auto"/>
              </w:divBdr>
              <w:divsChild>
                <w:div w:id="1389188134">
                  <w:marLeft w:val="0"/>
                  <w:marRight w:val="0"/>
                  <w:marTop w:val="0"/>
                  <w:marBottom w:val="0"/>
                  <w:divBdr>
                    <w:top w:val="none" w:sz="0" w:space="0" w:color="auto"/>
                    <w:left w:val="none" w:sz="0" w:space="0" w:color="auto"/>
                    <w:bottom w:val="none" w:sz="0" w:space="0" w:color="auto"/>
                    <w:right w:val="none" w:sz="0" w:space="0" w:color="auto"/>
                  </w:divBdr>
                </w:div>
              </w:divsChild>
            </w:div>
            <w:div w:id="1322542766">
              <w:marLeft w:val="0"/>
              <w:marRight w:val="0"/>
              <w:marTop w:val="0"/>
              <w:marBottom w:val="0"/>
              <w:divBdr>
                <w:top w:val="none" w:sz="0" w:space="0" w:color="auto"/>
                <w:left w:val="none" w:sz="0" w:space="0" w:color="auto"/>
                <w:bottom w:val="none" w:sz="0" w:space="0" w:color="auto"/>
                <w:right w:val="none" w:sz="0" w:space="0" w:color="auto"/>
              </w:divBdr>
              <w:divsChild>
                <w:div w:id="140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90594">
      <w:bodyDiv w:val="1"/>
      <w:marLeft w:val="0"/>
      <w:marRight w:val="0"/>
      <w:marTop w:val="0"/>
      <w:marBottom w:val="0"/>
      <w:divBdr>
        <w:top w:val="none" w:sz="0" w:space="0" w:color="auto"/>
        <w:left w:val="none" w:sz="0" w:space="0" w:color="auto"/>
        <w:bottom w:val="none" w:sz="0" w:space="0" w:color="auto"/>
        <w:right w:val="none" w:sz="0" w:space="0" w:color="auto"/>
      </w:divBdr>
    </w:div>
    <w:div w:id="1502235101">
      <w:bodyDiv w:val="1"/>
      <w:marLeft w:val="0"/>
      <w:marRight w:val="0"/>
      <w:marTop w:val="0"/>
      <w:marBottom w:val="0"/>
      <w:divBdr>
        <w:top w:val="none" w:sz="0" w:space="0" w:color="auto"/>
        <w:left w:val="none" w:sz="0" w:space="0" w:color="auto"/>
        <w:bottom w:val="none" w:sz="0" w:space="0" w:color="auto"/>
        <w:right w:val="none" w:sz="0" w:space="0" w:color="auto"/>
      </w:divBdr>
      <w:divsChild>
        <w:div w:id="213153708">
          <w:marLeft w:val="0"/>
          <w:marRight w:val="0"/>
          <w:marTop w:val="0"/>
          <w:marBottom w:val="0"/>
          <w:divBdr>
            <w:top w:val="none" w:sz="0" w:space="0" w:color="auto"/>
            <w:left w:val="none" w:sz="0" w:space="0" w:color="auto"/>
            <w:bottom w:val="none" w:sz="0" w:space="0" w:color="auto"/>
            <w:right w:val="none" w:sz="0" w:space="0" w:color="auto"/>
          </w:divBdr>
        </w:div>
        <w:div w:id="678044308">
          <w:marLeft w:val="0"/>
          <w:marRight w:val="0"/>
          <w:marTop w:val="0"/>
          <w:marBottom w:val="0"/>
          <w:divBdr>
            <w:top w:val="none" w:sz="0" w:space="0" w:color="auto"/>
            <w:left w:val="none" w:sz="0" w:space="0" w:color="auto"/>
            <w:bottom w:val="none" w:sz="0" w:space="0" w:color="auto"/>
            <w:right w:val="none" w:sz="0" w:space="0" w:color="auto"/>
          </w:divBdr>
        </w:div>
        <w:div w:id="975529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erforplainlanguage.org" TargetMode="External"/><Relationship Id="rId6" Type="http://schemas.openxmlformats.org/officeDocument/2006/relationships/hyperlink" Target="mailto:diane@usabilit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301</Words>
  <Characters>1720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Smith</dc:creator>
  <cp:keywords/>
  <cp:lastModifiedBy>Diane Chojnowski</cp:lastModifiedBy>
  <cp:revision>3</cp:revision>
  <dcterms:created xsi:type="dcterms:W3CDTF">2015-04-03T17:03:00Z</dcterms:created>
  <dcterms:modified xsi:type="dcterms:W3CDTF">2015-04-03T22:26:00Z</dcterms:modified>
</cp:coreProperties>
</file>