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C8" w:rsidRPr="00914DC8" w:rsidDel="00914DC8" w:rsidRDefault="003636C0" w:rsidP="00914DC8">
      <w:pPr>
        <w:pStyle w:val="NoSpacing"/>
        <w:jc w:val="center"/>
        <w:rPr>
          <w:rFonts w:ascii="Times New Roman" w:hAnsi="Times New Roman"/>
          <w:b/>
          <w:sz w:val="24"/>
        </w:rPr>
      </w:pPr>
      <w:r w:rsidRPr="00914DC8">
        <w:rPr>
          <w:rFonts w:ascii="Times New Roman" w:hAnsi="Times New Roman"/>
          <w:b/>
          <w:sz w:val="24"/>
        </w:rPr>
        <w:t>201</w:t>
      </w:r>
      <w:r>
        <w:rPr>
          <w:rFonts w:ascii="Times New Roman" w:hAnsi="Times New Roman"/>
          <w:b/>
          <w:sz w:val="24"/>
        </w:rPr>
        <w:t>6</w:t>
      </w:r>
      <w:r w:rsidRPr="00914DC8">
        <w:rPr>
          <w:rFonts w:ascii="Times New Roman" w:hAnsi="Times New Roman"/>
          <w:b/>
          <w:sz w:val="24"/>
        </w:rPr>
        <w:t xml:space="preserve"> ClearMark Awards: See the Complete List of Finalists</w:t>
      </w:r>
    </w:p>
    <w:p w:rsidR="0044092B" w:rsidRPr="00914DC8" w:rsidRDefault="003636C0" w:rsidP="00914DC8">
      <w:pPr>
        <w:pStyle w:val="NoSpacing"/>
        <w:jc w:val="center"/>
        <w:rPr>
          <w:rFonts w:ascii="Times New Roman" w:hAnsi="Times New Roman"/>
          <w:i/>
          <w:sz w:val="24"/>
        </w:rPr>
      </w:pPr>
      <w:r w:rsidRPr="00914DC8">
        <w:rPr>
          <w:rFonts w:ascii="Times New Roman" w:hAnsi="Times New Roman"/>
          <w:i/>
          <w:sz w:val="24"/>
        </w:rPr>
        <w:t>Center for Plain</w:t>
      </w:r>
      <w:r w:rsidRPr="00914DC8">
        <w:rPr>
          <w:rFonts w:ascii="Times New Roman" w:hAnsi="Times New Roman"/>
          <w:i/>
          <w:sz w:val="24"/>
        </w:rPr>
        <w:t xml:space="preserve"> Language </w:t>
      </w:r>
      <w:r w:rsidRPr="00914DC8">
        <w:rPr>
          <w:rFonts w:ascii="Times New Roman" w:hAnsi="Times New Roman"/>
          <w:i/>
          <w:sz w:val="24"/>
        </w:rPr>
        <w:t>will</w:t>
      </w:r>
      <w:r w:rsidRPr="00914DC8">
        <w:rPr>
          <w:rFonts w:ascii="Times New Roman" w:hAnsi="Times New Roman"/>
          <w:i/>
          <w:sz w:val="24"/>
        </w:rPr>
        <w:t xml:space="preserve"> announce winners May </w:t>
      </w:r>
      <w:r w:rsidRPr="00914DC8">
        <w:rPr>
          <w:rFonts w:ascii="Times New Roman" w:hAnsi="Times New Roman"/>
          <w:i/>
          <w:sz w:val="24"/>
        </w:rPr>
        <w:t>1</w:t>
      </w:r>
      <w:r>
        <w:rPr>
          <w:rFonts w:ascii="Times New Roman" w:hAnsi="Times New Roman"/>
          <w:i/>
          <w:sz w:val="24"/>
        </w:rPr>
        <w:t>0</w:t>
      </w:r>
    </w:p>
    <w:p w:rsidR="00914DC8" w:rsidRPr="003071B9" w:rsidRDefault="003636C0" w:rsidP="00914DC8">
      <w:pPr>
        <w:pStyle w:val="NoSpacing"/>
        <w:rPr>
          <w:sz w:val="20"/>
        </w:rPr>
      </w:pPr>
    </w:p>
    <w:p w:rsidR="00AB15F5" w:rsidRPr="003071B9" w:rsidRDefault="003636C0" w:rsidP="00AB15F5">
      <w:pPr>
        <w:rPr>
          <w:rFonts w:ascii="Times New Roman" w:hAnsi="Times New Roman"/>
          <w:sz w:val="24"/>
          <w:szCs w:val="28"/>
        </w:rPr>
      </w:pPr>
      <w:r w:rsidRPr="003071B9">
        <w:rPr>
          <w:rFonts w:ascii="Times New Roman" w:hAnsi="Times New Roman"/>
          <w:sz w:val="24"/>
          <w:szCs w:val="28"/>
        </w:rPr>
        <w:t xml:space="preserve">WASHINGTON, DC, </w:t>
      </w:r>
      <w:r>
        <w:rPr>
          <w:rFonts w:ascii="Times New Roman" w:hAnsi="Times New Roman"/>
          <w:sz w:val="24"/>
          <w:szCs w:val="28"/>
        </w:rPr>
        <w:t>May 2</w:t>
      </w:r>
      <w:r w:rsidRPr="003071B9">
        <w:rPr>
          <w:rFonts w:ascii="Times New Roman" w:hAnsi="Times New Roman"/>
          <w:sz w:val="24"/>
          <w:szCs w:val="28"/>
        </w:rPr>
        <w:t>, 201</w:t>
      </w:r>
      <w:r w:rsidRPr="003071B9">
        <w:rPr>
          <w:rFonts w:ascii="Times New Roman" w:hAnsi="Times New Roman"/>
          <w:sz w:val="24"/>
          <w:szCs w:val="28"/>
        </w:rPr>
        <w:t>6</w:t>
      </w:r>
      <w:r w:rsidRPr="003071B9">
        <w:rPr>
          <w:rFonts w:ascii="Times New Roman" w:hAnsi="Times New Roman"/>
          <w:sz w:val="24"/>
          <w:szCs w:val="28"/>
        </w:rPr>
        <w:t>—</w:t>
      </w:r>
      <w:r w:rsidRPr="003071B9">
        <w:rPr>
          <w:rFonts w:ascii="Times New Roman" w:hAnsi="Times New Roman"/>
          <w:sz w:val="24"/>
        </w:rPr>
        <w:t xml:space="preserve"> </w:t>
      </w:r>
      <w:r w:rsidRPr="003071B9">
        <w:rPr>
          <w:rFonts w:ascii="Times New Roman" w:hAnsi="Times New Roman"/>
          <w:sz w:val="24"/>
          <w:szCs w:val="28"/>
        </w:rPr>
        <w:t>T</w:t>
      </w:r>
      <w:r w:rsidRPr="003071B9">
        <w:rPr>
          <w:rFonts w:ascii="Times New Roman" w:hAnsi="Times New Roman"/>
          <w:sz w:val="24"/>
          <w:szCs w:val="28"/>
        </w:rPr>
        <w:t xml:space="preserve">he Center for Plain Language </w:t>
      </w:r>
      <w:r w:rsidRPr="003071B9">
        <w:rPr>
          <w:rFonts w:ascii="Times New Roman" w:hAnsi="Times New Roman"/>
          <w:sz w:val="24"/>
          <w:szCs w:val="28"/>
        </w:rPr>
        <w:t xml:space="preserve">has </w:t>
      </w:r>
      <w:r w:rsidRPr="003071B9">
        <w:rPr>
          <w:rFonts w:ascii="Times New Roman" w:hAnsi="Times New Roman"/>
          <w:sz w:val="24"/>
          <w:szCs w:val="28"/>
        </w:rPr>
        <w:t>announced the finalists for the 201</w:t>
      </w:r>
      <w:r w:rsidRPr="003071B9">
        <w:rPr>
          <w:rFonts w:ascii="Times New Roman" w:hAnsi="Times New Roman"/>
          <w:sz w:val="24"/>
          <w:szCs w:val="28"/>
        </w:rPr>
        <w:t>6</w:t>
      </w:r>
      <w:r w:rsidRPr="003071B9">
        <w:rPr>
          <w:rFonts w:ascii="Times New Roman" w:hAnsi="Times New Roman"/>
          <w:sz w:val="24"/>
          <w:szCs w:val="28"/>
        </w:rPr>
        <w:t xml:space="preserve"> ClearMark Awards </w:t>
      </w:r>
      <w:r w:rsidRPr="003071B9">
        <w:rPr>
          <w:rFonts w:ascii="Times New Roman" w:hAnsi="Times New Roman"/>
          <w:sz w:val="24"/>
          <w:szCs w:val="28"/>
        </w:rPr>
        <w:t>recognizing the best in</w:t>
      </w:r>
      <w:r w:rsidRPr="003071B9">
        <w:rPr>
          <w:rFonts w:ascii="Times New Roman" w:hAnsi="Times New Roman"/>
          <w:sz w:val="24"/>
          <w:szCs w:val="28"/>
        </w:rPr>
        <w:t xml:space="preserve"> clear communications</w:t>
      </w:r>
      <w:r w:rsidRPr="003071B9">
        <w:rPr>
          <w:rFonts w:ascii="Times New Roman" w:hAnsi="Times New Roman"/>
          <w:sz w:val="24"/>
          <w:szCs w:val="28"/>
        </w:rPr>
        <w:t xml:space="preserve">. </w:t>
      </w:r>
      <w:r w:rsidRPr="003071B9">
        <w:rPr>
          <w:rFonts w:ascii="Times New Roman" w:hAnsi="Times New Roman"/>
          <w:sz w:val="24"/>
          <w:szCs w:val="28"/>
        </w:rPr>
        <w:t xml:space="preserve">The </w:t>
      </w:r>
      <w:r w:rsidRPr="003071B9">
        <w:rPr>
          <w:rFonts w:ascii="Times New Roman" w:hAnsi="Times New Roman"/>
          <w:sz w:val="24"/>
          <w:szCs w:val="28"/>
        </w:rPr>
        <w:t>a</w:t>
      </w:r>
      <w:r w:rsidRPr="003071B9">
        <w:rPr>
          <w:rFonts w:ascii="Times New Roman" w:hAnsi="Times New Roman"/>
          <w:sz w:val="24"/>
          <w:szCs w:val="28"/>
        </w:rPr>
        <w:t xml:space="preserve">wards </w:t>
      </w:r>
      <w:r w:rsidRPr="003071B9">
        <w:rPr>
          <w:rFonts w:ascii="Times New Roman" w:hAnsi="Times New Roman"/>
          <w:sz w:val="24"/>
        </w:rPr>
        <w:t xml:space="preserve">for </w:t>
      </w:r>
      <w:r w:rsidRPr="003071B9">
        <w:rPr>
          <w:rFonts w:ascii="Times New Roman" w:hAnsi="Times New Roman"/>
          <w:sz w:val="24"/>
        </w:rPr>
        <w:t>c</w:t>
      </w:r>
      <w:r w:rsidRPr="003071B9">
        <w:rPr>
          <w:rFonts w:ascii="Times New Roman" w:hAnsi="Times New Roman"/>
          <w:sz w:val="24"/>
        </w:rPr>
        <w:t xml:space="preserve">ategory </w:t>
      </w:r>
      <w:r w:rsidRPr="003071B9">
        <w:rPr>
          <w:rFonts w:ascii="Times New Roman" w:hAnsi="Times New Roman"/>
          <w:sz w:val="24"/>
        </w:rPr>
        <w:t>w</w:t>
      </w:r>
      <w:r w:rsidRPr="003071B9">
        <w:rPr>
          <w:rFonts w:ascii="Times New Roman" w:hAnsi="Times New Roman"/>
          <w:sz w:val="24"/>
        </w:rPr>
        <w:t>inners — and the English and Spanish Grand ClearMark winners</w:t>
      </w:r>
      <w:r w:rsidRPr="003071B9">
        <w:rPr>
          <w:rFonts w:ascii="Times New Roman" w:hAnsi="Times New Roman"/>
          <w:sz w:val="24"/>
        </w:rPr>
        <w:t xml:space="preserve"> — </w:t>
      </w:r>
      <w:r w:rsidRPr="003071B9">
        <w:rPr>
          <w:rFonts w:ascii="Times New Roman" w:hAnsi="Times New Roman"/>
          <w:sz w:val="24"/>
          <w:szCs w:val="28"/>
        </w:rPr>
        <w:t xml:space="preserve">will be </w:t>
      </w:r>
      <w:r w:rsidRPr="003071B9">
        <w:rPr>
          <w:rFonts w:ascii="Times New Roman" w:hAnsi="Times New Roman"/>
          <w:sz w:val="24"/>
          <w:szCs w:val="28"/>
        </w:rPr>
        <w:t>announced</w:t>
      </w:r>
      <w:r w:rsidRPr="003071B9">
        <w:rPr>
          <w:rFonts w:ascii="Times New Roman" w:hAnsi="Times New Roman"/>
          <w:sz w:val="24"/>
          <w:szCs w:val="26"/>
        </w:rPr>
        <w:t xml:space="preserve"> </w:t>
      </w:r>
      <w:r w:rsidRPr="003071B9">
        <w:rPr>
          <w:rFonts w:ascii="Times New Roman" w:hAnsi="Times New Roman"/>
          <w:sz w:val="24"/>
          <w:szCs w:val="26"/>
        </w:rPr>
        <w:t>at the</w:t>
      </w:r>
      <w:r w:rsidRPr="003071B9">
        <w:rPr>
          <w:rFonts w:ascii="Times New Roman" w:hAnsi="Times New Roman"/>
          <w:sz w:val="24"/>
          <w:szCs w:val="26"/>
        </w:rPr>
        <w:t xml:space="preserve"> Center’s </w:t>
      </w:r>
      <w:r>
        <w:rPr>
          <w:rFonts w:ascii="Times New Roman" w:hAnsi="Times New Roman"/>
          <w:sz w:val="24"/>
          <w:szCs w:val="26"/>
        </w:rPr>
        <w:t>7</w:t>
      </w:r>
      <w:r w:rsidRPr="003071B9">
        <w:rPr>
          <w:rFonts w:ascii="Times New Roman" w:hAnsi="Times New Roman"/>
          <w:sz w:val="24"/>
          <w:szCs w:val="26"/>
          <w:vertAlign w:val="superscript"/>
        </w:rPr>
        <w:t>th</w:t>
      </w:r>
      <w:r w:rsidRPr="003071B9">
        <w:rPr>
          <w:rFonts w:ascii="Times New Roman" w:hAnsi="Times New Roman"/>
          <w:sz w:val="24"/>
          <w:szCs w:val="26"/>
        </w:rPr>
        <w:t xml:space="preserve"> annual awards banquet on </w:t>
      </w:r>
      <w:r w:rsidRPr="003071B9">
        <w:rPr>
          <w:rFonts w:ascii="Times New Roman" w:hAnsi="Times New Roman"/>
          <w:sz w:val="24"/>
        </w:rPr>
        <w:t xml:space="preserve">Tuesday, May </w:t>
      </w:r>
      <w:r w:rsidRPr="003071B9">
        <w:rPr>
          <w:rFonts w:ascii="Times New Roman" w:hAnsi="Times New Roman"/>
          <w:sz w:val="24"/>
        </w:rPr>
        <w:t xml:space="preserve">10 </w:t>
      </w:r>
      <w:r w:rsidRPr="003071B9">
        <w:rPr>
          <w:rFonts w:ascii="Times New Roman" w:hAnsi="Times New Roman"/>
          <w:sz w:val="24"/>
        </w:rPr>
        <w:t>at the National Press Club in Washington, D.C.</w:t>
      </w:r>
    </w:p>
    <w:p w:rsidR="005736C4" w:rsidRPr="003071B9" w:rsidRDefault="003636C0" w:rsidP="006F3B17">
      <w:pPr>
        <w:spacing w:beforeLines="1" w:afterLines="1" w:line="240" w:lineRule="auto"/>
        <w:rPr>
          <w:rFonts w:ascii="Times New Roman" w:hAnsi="Times New Roman"/>
          <w:sz w:val="24"/>
          <w:szCs w:val="28"/>
        </w:rPr>
      </w:pPr>
      <w:r w:rsidRPr="003071B9">
        <w:rPr>
          <w:rFonts w:ascii="Times New Roman" w:hAnsi="Times New Roman"/>
          <w:sz w:val="24"/>
        </w:rPr>
        <w:t xml:space="preserve">The ClearMark </w:t>
      </w:r>
      <w:r w:rsidRPr="003071B9">
        <w:rPr>
          <w:rFonts w:ascii="Times New Roman" w:hAnsi="Times New Roman"/>
          <w:sz w:val="24"/>
        </w:rPr>
        <w:t>Awards recognize communications written for consumers in English and Spanish by government</w:t>
      </w:r>
      <w:r>
        <w:rPr>
          <w:rFonts w:ascii="Times New Roman" w:hAnsi="Times New Roman"/>
          <w:sz w:val="24"/>
        </w:rPr>
        <w:t xml:space="preserve"> agencies</w:t>
      </w:r>
      <w:r w:rsidRPr="003071B9">
        <w:rPr>
          <w:rFonts w:ascii="Times New Roman" w:hAnsi="Times New Roman"/>
          <w:sz w:val="24"/>
        </w:rPr>
        <w:t>, private companies and non</w:t>
      </w:r>
      <w:r w:rsidRPr="003071B9">
        <w:rPr>
          <w:rFonts w:ascii="Times New Roman" w:hAnsi="Times New Roman"/>
          <w:sz w:val="24"/>
        </w:rPr>
        <w:t>-profit</w:t>
      </w:r>
      <w:r>
        <w:rPr>
          <w:rFonts w:ascii="Times New Roman" w:hAnsi="Times New Roman"/>
          <w:sz w:val="24"/>
        </w:rPr>
        <w:t xml:space="preserve"> organizations</w:t>
      </w:r>
      <w:r w:rsidRPr="003071B9">
        <w:rPr>
          <w:rFonts w:ascii="Times New Roman" w:hAnsi="Times New Roman"/>
          <w:sz w:val="24"/>
        </w:rPr>
        <w:t>. Awards are given for Original Documents, Before-and-After Improvements, Websites, Multi</w:t>
      </w:r>
      <w:r w:rsidRPr="003071B9">
        <w:rPr>
          <w:rFonts w:ascii="Times New Roman" w:hAnsi="Times New Roman"/>
          <w:sz w:val="24"/>
        </w:rPr>
        <w:t>m</w:t>
      </w:r>
      <w:r w:rsidRPr="003071B9">
        <w:rPr>
          <w:rFonts w:ascii="Times New Roman" w:hAnsi="Times New Roman"/>
          <w:sz w:val="24"/>
        </w:rPr>
        <w:t>edia and Legal D</w:t>
      </w:r>
      <w:r w:rsidRPr="003071B9">
        <w:rPr>
          <w:rFonts w:ascii="Times New Roman" w:hAnsi="Times New Roman"/>
          <w:sz w:val="24"/>
        </w:rPr>
        <w:t>ocu</w:t>
      </w:r>
      <w:r w:rsidRPr="003071B9">
        <w:rPr>
          <w:rFonts w:ascii="Times New Roman" w:hAnsi="Times New Roman"/>
          <w:sz w:val="24"/>
        </w:rPr>
        <w:t>ments.</w:t>
      </w:r>
    </w:p>
    <w:p w:rsidR="0088313E" w:rsidRPr="003071B9" w:rsidRDefault="003636C0" w:rsidP="006F3B17">
      <w:pPr>
        <w:spacing w:beforeLines="1" w:afterLines="1" w:line="240" w:lineRule="auto"/>
        <w:rPr>
          <w:rFonts w:ascii="Times New Roman" w:hAnsi="Times New Roman"/>
          <w:sz w:val="24"/>
          <w:szCs w:val="28"/>
        </w:rPr>
      </w:pPr>
    </w:p>
    <w:p w:rsidR="00085F9D" w:rsidRPr="003071B9" w:rsidRDefault="003636C0" w:rsidP="00085F9D">
      <w:pPr>
        <w:pStyle w:val="NoSpacing"/>
        <w:rPr>
          <w:rFonts w:ascii="Times New Roman" w:hAnsi="Times New Roman"/>
          <w:sz w:val="24"/>
        </w:rPr>
      </w:pPr>
      <w:r w:rsidRPr="003071B9">
        <w:rPr>
          <w:rFonts w:ascii="Times New Roman" w:hAnsi="Times New Roman"/>
          <w:sz w:val="24"/>
        </w:rPr>
        <w:t>“</w:t>
      </w:r>
      <w:r w:rsidRPr="003071B9">
        <w:rPr>
          <w:rFonts w:ascii="Times New Roman" w:hAnsi="Times New Roman"/>
          <w:color w:val="000000"/>
          <w:sz w:val="24"/>
          <w:szCs w:val="24"/>
          <w:shd w:val="clear" w:color="auto" w:fill="FFFFFF"/>
        </w:rPr>
        <w:t xml:space="preserve">We've had a fabulous group of entries this year in both English and Spanish," said Susan Kleimann, Chair, Center for Plain Language. "We're so pleased to honor them each with an Award of Distinction </w:t>
      </w:r>
      <w:r w:rsidRPr="003071B9">
        <w:rPr>
          <w:rFonts w:ascii="Times New Roman" w:hAnsi="Times New Roman"/>
          <w:sz w:val="24"/>
        </w:rPr>
        <w:t>for communicating clearly to their audiences.”</w:t>
      </w:r>
    </w:p>
    <w:p w:rsidR="00914DC8" w:rsidRPr="003071B9" w:rsidRDefault="003636C0" w:rsidP="0010217E">
      <w:pPr>
        <w:pStyle w:val="NoSpacing"/>
        <w:rPr>
          <w:rFonts w:ascii="Times New Roman" w:hAnsi="Times New Roman"/>
          <w:sz w:val="24"/>
        </w:rPr>
      </w:pPr>
    </w:p>
    <w:p w:rsidR="00740715" w:rsidRPr="003071B9" w:rsidRDefault="003636C0" w:rsidP="006F3B17">
      <w:pPr>
        <w:spacing w:beforeLines="1" w:afterLines="1" w:line="240" w:lineRule="auto"/>
        <w:rPr>
          <w:rFonts w:ascii="Times New Roman" w:hAnsi="Times New Roman" w:cs="Times New Roman"/>
          <w:b/>
          <w:sz w:val="24"/>
          <w:szCs w:val="20"/>
        </w:rPr>
      </w:pPr>
      <w:r w:rsidRPr="003071B9">
        <w:rPr>
          <w:rFonts w:ascii="Times New Roman" w:hAnsi="Times New Roman" w:cs="Times New Roman"/>
          <w:b/>
          <w:sz w:val="24"/>
          <w:szCs w:val="20"/>
        </w:rPr>
        <w:t>201</w:t>
      </w:r>
      <w:r w:rsidRPr="003071B9">
        <w:rPr>
          <w:rFonts w:ascii="Times New Roman" w:hAnsi="Times New Roman" w:cs="Times New Roman"/>
          <w:b/>
          <w:sz w:val="24"/>
          <w:szCs w:val="20"/>
        </w:rPr>
        <w:t>6</w:t>
      </w:r>
      <w:r w:rsidRPr="003071B9">
        <w:rPr>
          <w:rFonts w:ascii="Times New Roman" w:hAnsi="Times New Roman" w:cs="Times New Roman"/>
          <w:b/>
          <w:sz w:val="24"/>
          <w:szCs w:val="20"/>
        </w:rPr>
        <w:t xml:space="preserve"> ClearMark Awards Finalists</w:t>
      </w:r>
    </w:p>
    <w:p w:rsidR="00740715" w:rsidRPr="003071B9" w:rsidRDefault="003636C0" w:rsidP="006F3B17">
      <w:pPr>
        <w:spacing w:beforeLines="1" w:afterLines="1" w:line="240" w:lineRule="auto"/>
        <w:rPr>
          <w:rFonts w:ascii="Times New Roman" w:hAnsi="Times New Roman" w:cs="Times New Roman"/>
          <w:sz w:val="24"/>
          <w:szCs w:val="20"/>
        </w:rPr>
      </w:pPr>
    </w:p>
    <w:p w:rsidR="001A007A"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18F</w:t>
      </w:r>
      <w:r>
        <w:rPr>
          <w:rFonts w:ascii="Times New Roman" w:hAnsi="Times New Roman" w:cs="Times New Roman"/>
          <w:sz w:val="24"/>
          <w:szCs w:val="20"/>
        </w:rPr>
        <w:t xml:space="preserve"> </w:t>
      </w:r>
    </w:p>
    <w:p w:rsidR="001A007A" w:rsidRPr="003071B9"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AARP</w:t>
      </w:r>
    </w:p>
    <w:p w:rsidR="00F3313E"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AARP Livable Communities</w:t>
      </w:r>
    </w:p>
    <w:p w:rsidR="00C21511" w:rsidRDefault="003636C0" w:rsidP="006F3B17">
      <w:pPr>
        <w:spacing w:beforeLines="1" w:afterLines="1" w:line="240" w:lineRule="auto"/>
        <w:rPr>
          <w:rFonts w:ascii="Times New Roman" w:hAnsi="Times New Roman" w:cs="Times New Roman"/>
          <w:sz w:val="24"/>
          <w:szCs w:val="20"/>
        </w:rPr>
      </w:pPr>
      <w:r>
        <w:rPr>
          <w:rFonts w:ascii="Times New Roman" w:hAnsi="Times New Roman" w:cs="Times New Roman"/>
          <w:sz w:val="24"/>
          <w:szCs w:val="20"/>
        </w:rPr>
        <w:t>Administrative Office of the U.S. Courts, Bankruptcy Judges Division</w:t>
      </w:r>
      <w:r w:rsidRPr="003071B9">
        <w:rPr>
          <w:rFonts w:ascii="Times New Roman" w:hAnsi="Times New Roman" w:cs="Times New Roman"/>
          <w:sz w:val="24"/>
          <w:szCs w:val="20"/>
        </w:rPr>
        <w:br/>
        <w:t>Aetna</w:t>
      </w:r>
    </w:p>
    <w:p w:rsidR="00F3313E" w:rsidRDefault="003636C0" w:rsidP="006F3B17">
      <w:pPr>
        <w:spacing w:beforeLines="1" w:afterLines="1" w:line="240" w:lineRule="auto"/>
        <w:rPr>
          <w:rFonts w:ascii="Times New Roman" w:hAnsi="Times New Roman" w:cs="Times New Roman"/>
          <w:sz w:val="24"/>
          <w:szCs w:val="20"/>
        </w:rPr>
      </w:pPr>
      <w:r>
        <w:rPr>
          <w:rFonts w:ascii="Times New Roman" w:hAnsi="Times New Roman" w:cs="Times New Roman"/>
          <w:sz w:val="24"/>
          <w:szCs w:val="20"/>
        </w:rPr>
        <w:t>Agency for Toxic Substances and Disease Registry</w:t>
      </w:r>
    </w:p>
    <w:p w:rsidR="00F3313E" w:rsidRPr="003071B9" w:rsidRDefault="003636C0" w:rsidP="006F3B17">
      <w:pPr>
        <w:spacing w:beforeLines="1" w:afterLines="1" w:line="240" w:lineRule="auto"/>
        <w:rPr>
          <w:rFonts w:ascii="Times New Roman" w:hAnsi="Times New Roman" w:cs="Times New Roman"/>
          <w:sz w:val="24"/>
          <w:szCs w:val="20"/>
        </w:rPr>
      </w:pPr>
      <w:r>
        <w:rPr>
          <w:rFonts w:ascii="Times New Roman" w:hAnsi="Times New Roman" w:cs="Times New Roman"/>
          <w:sz w:val="24"/>
          <w:szCs w:val="20"/>
        </w:rPr>
        <w:t>American Academ</w:t>
      </w:r>
      <w:r>
        <w:rPr>
          <w:rFonts w:ascii="Times New Roman" w:hAnsi="Times New Roman" w:cs="Times New Roman"/>
          <w:sz w:val="24"/>
          <w:szCs w:val="20"/>
        </w:rPr>
        <w:t>y</w:t>
      </w:r>
      <w:r>
        <w:rPr>
          <w:rFonts w:ascii="Times New Roman" w:hAnsi="Times New Roman" w:cs="Times New Roman"/>
          <w:sz w:val="24"/>
          <w:szCs w:val="20"/>
        </w:rPr>
        <w:t xml:space="preserve"> of Pediatrics</w:t>
      </w:r>
    </w:p>
    <w:p w:rsidR="006F0AAA" w:rsidRPr="003071B9"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Anthem, Inc.</w:t>
      </w:r>
    </w:p>
    <w:p w:rsidR="006F0AAA" w:rsidRPr="003071B9" w:rsidRDefault="003636C0" w:rsidP="006F3B17">
      <w:pPr>
        <w:spacing w:beforeLines="1" w:afterLines="1" w:line="240" w:lineRule="auto"/>
        <w:rPr>
          <w:rFonts w:ascii="Times New Roman" w:hAnsi="Times New Roman" w:cs="Times New Roman"/>
          <w:sz w:val="24"/>
          <w:szCs w:val="20"/>
        </w:rPr>
      </w:pPr>
      <w:proofErr w:type="spellStart"/>
      <w:r w:rsidRPr="003071B9">
        <w:rPr>
          <w:rFonts w:ascii="Times New Roman" w:hAnsi="Times New Roman" w:cs="Times New Roman"/>
          <w:sz w:val="24"/>
          <w:szCs w:val="20"/>
        </w:rPr>
        <w:t>Aptive</w:t>
      </w:r>
      <w:proofErr w:type="spellEnd"/>
      <w:r w:rsidRPr="003071B9">
        <w:rPr>
          <w:rFonts w:ascii="Times New Roman" w:hAnsi="Times New Roman" w:cs="Times New Roman"/>
          <w:sz w:val="24"/>
          <w:szCs w:val="20"/>
        </w:rPr>
        <w:t xml:space="preserve"> Resources</w:t>
      </w:r>
    </w:p>
    <w:p w:rsidR="006F0AAA" w:rsidRPr="003071B9"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 xml:space="preserve">Blue Cross </w:t>
      </w:r>
      <w:r w:rsidRPr="003071B9">
        <w:rPr>
          <w:rFonts w:ascii="Times New Roman" w:hAnsi="Times New Roman" w:cs="Times New Roman"/>
          <w:sz w:val="24"/>
          <w:szCs w:val="20"/>
        </w:rPr>
        <w:t>Blue</w:t>
      </w:r>
      <w:r w:rsidRPr="003071B9">
        <w:rPr>
          <w:rFonts w:ascii="Times New Roman" w:hAnsi="Times New Roman" w:cs="Times New Roman"/>
          <w:sz w:val="24"/>
          <w:szCs w:val="20"/>
        </w:rPr>
        <w:t xml:space="preserve"> Shield of </w:t>
      </w:r>
      <w:r w:rsidRPr="003071B9">
        <w:rPr>
          <w:rFonts w:ascii="Times New Roman" w:hAnsi="Times New Roman" w:cs="Times New Roman"/>
          <w:sz w:val="24"/>
          <w:szCs w:val="20"/>
        </w:rPr>
        <w:t>North Carolina</w:t>
      </w:r>
      <w:bookmarkStart w:id="0" w:name="_GoBack"/>
      <w:bookmarkEnd w:id="0"/>
    </w:p>
    <w:p w:rsidR="00C21511" w:rsidRPr="003071B9"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Blue Cross Blue Shield of Massachusetts</w:t>
      </w:r>
      <w:r w:rsidRPr="003071B9">
        <w:rPr>
          <w:rFonts w:ascii="Times New Roman" w:hAnsi="Times New Roman" w:cs="Times New Roman"/>
          <w:sz w:val="24"/>
          <w:szCs w:val="20"/>
        </w:rPr>
        <w:br/>
        <w:t>Blue Cross Blue Shield of Michigan</w:t>
      </w:r>
    </w:p>
    <w:p w:rsidR="00C21511" w:rsidRPr="003071B9" w:rsidRDefault="003636C0" w:rsidP="006F3B17">
      <w:pPr>
        <w:spacing w:beforeLines="1" w:afterLines="1" w:line="240" w:lineRule="auto"/>
        <w:rPr>
          <w:rFonts w:ascii="Times New Roman" w:hAnsi="Times New Roman" w:cs="Times New Roman"/>
          <w:sz w:val="24"/>
          <w:szCs w:val="20"/>
        </w:rPr>
      </w:pPr>
      <w:proofErr w:type="gramStart"/>
      <w:r w:rsidRPr="003071B9">
        <w:rPr>
          <w:rFonts w:ascii="Times New Roman" w:hAnsi="Times New Roman" w:cs="Times New Roman"/>
          <w:sz w:val="24"/>
          <w:szCs w:val="20"/>
        </w:rPr>
        <w:t>Center for Clear Communication, Inc.</w:t>
      </w:r>
      <w:proofErr w:type="gramEnd"/>
    </w:p>
    <w:p w:rsidR="00C21511" w:rsidRPr="003071B9"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Centers for Disease Control and Prevention, Division of Diabetes Translation</w:t>
      </w:r>
    </w:p>
    <w:p w:rsidR="007C54FB" w:rsidRPr="003071B9"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Chase</w:t>
      </w:r>
    </w:p>
    <w:p w:rsidR="007C54FB" w:rsidRPr="003071B9"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Ci</w:t>
      </w:r>
      <w:r w:rsidRPr="003071B9">
        <w:rPr>
          <w:rFonts w:ascii="Times New Roman" w:hAnsi="Times New Roman" w:cs="Times New Roman"/>
          <w:sz w:val="24"/>
          <w:szCs w:val="20"/>
        </w:rPr>
        <w:t>ty of Shaker Heights</w:t>
      </w:r>
    </w:p>
    <w:p w:rsidR="007C54FB" w:rsidRPr="003071B9"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Consumer Financial Protection Bureau</w:t>
      </w:r>
    </w:p>
    <w:p w:rsidR="007C54FB" w:rsidRPr="003071B9"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Department of Homeland Security, U.S. Citizenship and Immigration Services</w:t>
      </w:r>
    </w:p>
    <w:p w:rsidR="007C54FB" w:rsidRPr="003071B9"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 xml:space="preserve">Emmi </w:t>
      </w:r>
      <w:r w:rsidRPr="003071B9">
        <w:rPr>
          <w:rFonts w:ascii="Times New Roman" w:hAnsi="Times New Roman" w:cs="Times New Roman"/>
          <w:sz w:val="24"/>
          <w:szCs w:val="20"/>
        </w:rPr>
        <w:br/>
        <w:t>Federal Trade Commission</w:t>
      </w:r>
      <w:r w:rsidRPr="003071B9">
        <w:rPr>
          <w:rFonts w:ascii="Times New Roman" w:hAnsi="Times New Roman" w:cs="Times New Roman"/>
          <w:sz w:val="24"/>
          <w:szCs w:val="20"/>
        </w:rPr>
        <w:br/>
        <w:t>Health Literacy Missouri</w:t>
      </w:r>
    </w:p>
    <w:p w:rsidR="00E8300E" w:rsidRPr="003071B9"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Healthwise</w:t>
      </w:r>
      <w:r w:rsidRPr="003071B9">
        <w:rPr>
          <w:rFonts w:ascii="Times New Roman" w:hAnsi="Times New Roman" w:cs="Times New Roman"/>
          <w:sz w:val="24"/>
          <w:szCs w:val="20"/>
        </w:rPr>
        <w:br/>
        <w:t>Highmark</w:t>
      </w:r>
      <w:r w:rsidRPr="003071B9">
        <w:rPr>
          <w:rFonts w:ascii="Times New Roman" w:hAnsi="Times New Roman" w:cs="Times New Roman"/>
          <w:sz w:val="24"/>
          <w:szCs w:val="20"/>
        </w:rPr>
        <w:t>,</w:t>
      </w:r>
      <w:r w:rsidRPr="003071B9">
        <w:rPr>
          <w:rFonts w:ascii="Times New Roman" w:hAnsi="Times New Roman" w:cs="Times New Roman"/>
          <w:sz w:val="24"/>
          <w:szCs w:val="20"/>
        </w:rPr>
        <w:t xml:space="preserve"> Inc</w:t>
      </w:r>
      <w:r w:rsidRPr="003071B9">
        <w:rPr>
          <w:rFonts w:ascii="Times New Roman" w:hAnsi="Times New Roman" w:cs="Times New Roman"/>
          <w:sz w:val="24"/>
          <w:szCs w:val="20"/>
        </w:rPr>
        <w:t>.</w:t>
      </w:r>
    </w:p>
    <w:p w:rsidR="007C54FB" w:rsidRPr="003071B9"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Institute for Healthcare Advancement</w:t>
      </w:r>
      <w:r w:rsidRPr="003071B9">
        <w:rPr>
          <w:rFonts w:ascii="Times New Roman" w:hAnsi="Times New Roman" w:cs="Times New Roman"/>
          <w:sz w:val="24"/>
          <w:szCs w:val="20"/>
        </w:rPr>
        <w:t xml:space="preserve"> (IHA</w:t>
      </w:r>
      <w:r w:rsidRPr="003071B9">
        <w:rPr>
          <w:rFonts w:ascii="Times New Roman" w:hAnsi="Times New Roman" w:cs="Times New Roman"/>
          <w:sz w:val="24"/>
          <w:szCs w:val="20"/>
        </w:rPr>
        <w:t>)</w:t>
      </w:r>
    </w:p>
    <w:p w:rsidR="00BA7F01" w:rsidRPr="00BA7F01" w:rsidRDefault="003636C0" w:rsidP="00BA7F01">
      <w:pPr>
        <w:rPr>
          <w:rFonts w:ascii="Times New Roman" w:hAnsi="Times New Roman"/>
          <w:sz w:val="24"/>
          <w:szCs w:val="20"/>
        </w:rPr>
      </w:pPr>
      <w:proofErr w:type="spellStart"/>
      <w:r w:rsidRPr="003071B9">
        <w:rPr>
          <w:rFonts w:ascii="Times New Roman" w:hAnsi="Times New Roman" w:cs="Times New Roman"/>
          <w:sz w:val="24"/>
          <w:szCs w:val="20"/>
        </w:rPr>
        <w:t>KidsHealth</w:t>
      </w:r>
      <w:proofErr w:type="spellEnd"/>
      <w:r>
        <w:rPr>
          <w:rFonts w:ascii="Times New Roman" w:hAnsi="Times New Roman" w:cs="Times New Roman"/>
          <w:sz w:val="24"/>
          <w:szCs w:val="20"/>
        </w:rPr>
        <w:t>, Nemours Center for Children’s Health Media</w:t>
      </w:r>
      <w:r w:rsidRPr="00BA7F01">
        <w:rPr>
          <w:rFonts w:ascii="Times New Roman" w:hAnsi="Times New Roman"/>
          <w:color w:val="222222"/>
          <w:sz w:val="24"/>
          <w:szCs w:val="13"/>
          <w:shd w:val="clear" w:color="auto" w:fill="FFFFFF"/>
        </w:rPr>
        <w:t>, The Nemours Foundation</w:t>
      </w:r>
    </w:p>
    <w:p w:rsidR="007C54FB" w:rsidRDefault="003636C0" w:rsidP="006F3B17">
      <w:pPr>
        <w:spacing w:beforeLines="1" w:afterLines="1" w:line="240" w:lineRule="auto"/>
        <w:rPr>
          <w:rFonts w:ascii="Times New Roman" w:hAnsi="Times New Roman" w:cs="Times New Roman"/>
          <w:sz w:val="24"/>
          <w:szCs w:val="20"/>
        </w:rPr>
      </w:pPr>
    </w:p>
    <w:p w:rsidR="00F3313E" w:rsidRDefault="003636C0" w:rsidP="006F3B17">
      <w:pPr>
        <w:spacing w:beforeLines="1" w:afterLines="1" w:line="240" w:lineRule="auto"/>
        <w:rPr>
          <w:rFonts w:ascii="Times New Roman" w:hAnsi="Times New Roman" w:cs="Times New Roman"/>
          <w:sz w:val="24"/>
          <w:szCs w:val="20"/>
        </w:rPr>
      </w:pPr>
      <w:r>
        <w:rPr>
          <w:rFonts w:ascii="Times New Roman" w:hAnsi="Times New Roman" w:cs="Times New Roman"/>
          <w:sz w:val="24"/>
          <w:szCs w:val="20"/>
        </w:rPr>
        <w:t>Massachusetts Department of Public Health</w:t>
      </w:r>
    </w:p>
    <w:p w:rsidR="00F3313E" w:rsidRPr="003071B9" w:rsidRDefault="003636C0" w:rsidP="006F3B17">
      <w:pPr>
        <w:spacing w:beforeLines="1" w:afterLines="1" w:line="240" w:lineRule="auto"/>
        <w:rPr>
          <w:rFonts w:ascii="Times New Roman" w:hAnsi="Times New Roman" w:cs="Times New Roman"/>
          <w:sz w:val="24"/>
          <w:szCs w:val="20"/>
        </w:rPr>
      </w:pPr>
      <w:r>
        <w:rPr>
          <w:rFonts w:ascii="Times New Roman" w:hAnsi="Times New Roman" w:cs="Times New Roman"/>
          <w:sz w:val="24"/>
          <w:szCs w:val="20"/>
        </w:rPr>
        <w:t>Massachusetts Department of Revenue</w:t>
      </w:r>
    </w:p>
    <w:p w:rsidR="00F3313E" w:rsidRDefault="003636C0" w:rsidP="006F3B17">
      <w:pPr>
        <w:spacing w:beforeLines="1" w:afterLines="1" w:line="240" w:lineRule="auto"/>
        <w:rPr>
          <w:rFonts w:ascii="Times New Roman" w:hAnsi="Times New Roman" w:cs="Times New Roman"/>
          <w:sz w:val="24"/>
          <w:szCs w:val="20"/>
        </w:rPr>
      </w:pPr>
      <w:r>
        <w:rPr>
          <w:rFonts w:ascii="Times New Roman" w:hAnsi="Times New Roman" w:cs="Times New Roman"/>
          <w:sz w:val="24"/>
          <w:szCs w:val="20"/>
        </w:rPr>
        <w:t>Minnesota Department of Revenue</w:t>
      </w:r>
    </w:p>
    <w:p w:rsidR="00F3313E" w:rsidRDefault="003636C0" w:rsidP="006F3B17">
      <w:pPr>
        <w:spacing w:beforeLines="1" w:afterLines="1" w:line="240" w:lineRule="auto"/>
        <w:rPr>
          <w:rFonts w:ascii="Times New Roman" w:hAnsi="Times New Roman" w:cs="Times New Roman"/>
          <w:sz w:val="24"/>
          <w:szCs w:val="20"/>
        </w:rPr>
      </w:pPr>
      <w:r>
        <w:rPr>
          <w:rFonts w:ascii="Times New Roman" w:hAnsi="Times New Roman" w:cs="Times New Roman"/>
          <w:sz w:val="24"/>
          <w:szCs w:val="20"/>
        </w:rPr>
        <w:t>National Institute</w:t>
      </w:r>
      <w:r>
        <w:rPr>
          <w:rFonts w:ascii="Times New Roman" w:hAnsi="Times New Roman" w:cs="Times New Roman"/>
          <w:sz w:val="24"/>
          <w:szCs w:val="20"/>
        </w:rPr>
        <w:t>s</w:t>
      </w:r>
      <w:r>
        <w:rPr>
          <w:rFonts w:ascii="Times New Roman" w:hAnsi="Times New Roman" w:cs="Times New Roman"/>
          <w:sz w:val="24"/>
          <w:szCs w:val="20"/>
        </w:rPr>
        <w:t xml:space="preserve"> of Health, National Eye Institute</w:t>
      </w:r>
    </w:p>
    <w:p w:rsidR="00F3313E" w:rsidRDefault="003636C0" w:rsidP="006F3B17">
      <w:pPr>
        <w:spacing w:beforeLines="1" w:afterLines="1" w:line="240" w:lineRule="auto"/>
        <w:rPr>
          <w:rFonts w:ascii="Times New Roman" w:hAnsi="Times New Roman" w:cs="Times New Roman"/>
          <w:sz w:val="24"/>
          <w:szCs w:val="20"/>
        </w:rPr>
      </w:pPr>
      <w:proofErr w:type="spellStart"/>
      <w:r>
        <w:rPr>
          <w:rFonts w:ascii="Times New Roman" w:hAnsi="Times New Roman" w:cs="Times New Roman"/>
          <w:sz w:val="24"/>
          <w:szCs w:val="20"/>
        </w:rPr>
        <w:t>NewYork</w:t>
      </w:r>
      <w:proofErr w:type="spellEnd"/>
      <w:r>
        <w:rPr>
          <w:rFonts w:ascii="Times New Roman" w:hAnsi="Times New Roman" w:cs="Times New Roman"/>
          <w:sz w:val="24"/>
          <w:szCs w:val="20"/>
        </w:rPr>
        <w:t>–Presbyterian Hospital</w:t>
      </w:r>
    </w:p>
    <w:p w:rsidR="00F3313E" w:rsidRDefault="003636C0" w:rsidP="006F3B17">
      <w:pPr>
        <w:spacing w:beforeLines="1" w:afterLines="1" w:line="240" w:lineRule="auto"/>
        <w:rPr>
          <w:rFonts w:ascii="Times New Roman" w:hAnsi="Times New Roman" w:cs="Times New Roman"/>
          <w:sz w:val="24"/>
          <w:szCs w:val="20"/>
        </w:rPr>
      </w:pPr>
      <w:r>
        <w:rPr>
          <w:rFonts w:ascii="Times New Roman" w:hAnsi="Times New Roman" w:cs="Times New Roman"/>
          <w:sz w:val="24"/>
          <w:szCs w:val="20"/>
        </w:rPr>
        <w:t>Office of Disease Prevention and Health Promotion, Department of Human Health and Services</w:t>
      </w:r>
    </w:p>
    <w:p w:rsidR="00F3313E" w:rsidRDefault="003636C0" w:rsidP="006F3B17">
      <w:pPr>
        <w:spacing w:beforeLines="1" w:afterLines="1" w:line="240" w:lineRule="auto"/>
        <w:rPr>
          <w:rFonts w:ascii="Times New Roman" w:hAnsi="Times New Roman" w:cs="Times New Roman"/>
          <w:sz w:val="24"/>
          <w:szCs w:val="20"/>
        </w:rPr>
      </w:pPr>
      <w:r>
        <w:rPr>
          <w:rFonts w:ascii="Times New Roman" w:hAnsi="Times New Roman" w:cs="Times New Roman"/>
          <w:sz w:val="24"/>
          <w:szCs w:val="20"/>
        </w:rPr>
        <w:t>Social Security Administration</w:t>
      </w:r>
    </w:p>
    <w:p w:rsidR="00F3313E" w:rsidRDefault="003636C0" w:rsidP="006F3B17">
      <w:pPr>
        <w:spacing w:beforeLines="1" w:afterLines="1" w:line="240" w:lineRule="auto"/>
        <w:rPr>
          <w:rFonts w:ascii="Times New Roman" w:hAnsi="Times New Roman" w:cs="Times New Roman"/>
          <w:sz w:val="24"/>
          <w:szCs w:val="20"/>
        </w:rPr>
      </w:pPr>
      <w:r>
        <w:rPr>
          <w:rFonts w:ascii="Times New Roman" w:hAnsi="Times New Roman" w:cs="Times New Roman"/>
          <w:sz w:val="24"/>
          <w:szCs w:val="20"/>
        </w:rPr>
        <w:t>Solstice Benefits, Inc.</w:t>
      </w:r>
    </w:p>
    <w:p w:rsidR="00F3313E" w:rsidRDefault="003636C0" w:rsidP="006F3B17">
      <w:pPr>
        <w:spacing w:beforeLines="1" w:afterLines="1" w:line="240" w:lineRule="auto"/>
        <w:rPr>
          <w:rFonts w:ascii="Times New Roman" w:hAnsi="Times New Roman" w:cs="Times New Roman"/>
          <w:sz w:val="24"/>
          <w:szCs w:val="20"/>
        </w:rPr>
      </w:pPr>
      <w:r>
        <w:rPr>
          <w:rFonts w:ascii="Times New Roman" w:hAnsi="Times New Roman" w:cs="Times New Roman"/>
          <w:sz w:val="24"/>
          <w:szCs w:val="20"/>
        </w:rPr>
        <w:t xml:space="preserve">U.S. Centers for Disease Control and Prevention, National Center for Environmental </w:t>
      </w:r>
      <w:r>
        <w:rPr>
          <w:rFonts w:ascii="Times New Roman" w:hAnsi="Times New Roman" w:cs="Times New Roman"/>
          <w:sz w:val="24"/>
          <w:szCs w:val="20"/>
        </w:rPr>
        <w:t>Health</w:t>
      </w:r>
    </w:p>
    <w:p w:rsidR="006F0AAA" w:rsidRPr="003071B9"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U.S. Department of Agriculture, Animal and Plant Health Inspection Service</w:t>
      </w:r>
    </w:p>
    <w:p w:rsidR="007C54FB"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U.S. Energy Information Administration</w:t>
      </w:r>
    </w:p>
    <w:p w:rsidR="007A2CAA" w:rsidRPr="003071B9" w:rsidRDefault="003636C0" w:rsidP="006F3B17">
      <w:pPr>
        <w:spacing w:beforeLines="1" w:afterLines="1" w:line="240" w:lineRule="auto"/>
        <w:rPr>
          <w:rFonts w:ascii="Times New Roman" w:hAnsi="Times New Roman" w:cs="Times New Roman"/>
          <w:sz w:val="24"/>
          <w:szCs w:val="20"/>
        </w:rPr>
      </w:pPr>
      <w:r>
        <w:rPr>
          <w:rFonts w:ascii="Times New Roman" w:hAnsi="Times New Roman" w:cs="Times New Roman"/>
          <w:sz w:val="24"/>
          <w:szCs w:val="20"/>
        </w:rPr>
        <w:t>United Healthcare</w:t>
      </w:r>
    </w:p>
    <w:p w:rsidR="007A2CAA" w:rsidRPr="003071B9"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United Healthcare Medicare &amp; Retirement/Insurance Solutions</w:t>
      </w:r>
    </w:p>
    <w:p w:rsidR="006F0AAA" w:rsidRPr="003071B9"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World Trade Center Health Program, National Institute for</w:t>
      </w:r>
      <w:r w:rsidRPr="003071B9">
        <w:rPr>
          <w:rFonts w:ascii="Times New Roman" w:hAnsi="Times New Roman" w:cs="Times New Roman"/>
          <w:sz w:val="24"/>
          <w:szCs w:val="20"/>
        </w:rPr>
        <w:t xml:space="preserve"> Occupational Safety and Health, Centers for Disease Control and Prevention</w:t>
      </w:r>
    </w:p>
    <w:p w:rsidR="006F0AAA" w:rsidRPr="003071B9" w:rsidRDefault="003636C0" w:rsidP="006F3B17">
      <w:pPr>
        <w:spacing w:beforeLines="1" w:afterLines="1" w:line="240" w:lineRule="auto"/>
        <w:rPr>
          <w:rFonts w:ascii="Times New Roman" w:hAnsi="Times New Roman" w:cs="Times New Roman"/>
          <w:sz w:val="24"/>
          <w:szCs w:val="20"/>
        </w:rPr>
      </w:pPr>
    </w:p>
    <w:p w:rsidR="003071B9" w:rsidRPr="003071B9" w:rsidDel="003071B9" w:rsidRDefault="003636C0" w:rsidP="003071B9">
      <w:pPr>
        <w:pStyle w:val="NormalWeb"/>
        <w:spacing w:beforeLines="0" w:afterLines="0"/>
        <w:rPr>
          <w:sz w:val="24"/>
        </w:rPr>
      </w:pPr>
      <w:r w:rsidRPr="003071B9">
        <w:rPr>
          <w:rFonts w:ascii="Times New Roman" w:hAnsi="Times New Roman"/>
          <w:sz w:val="24"/>
        </w:rPr>
        <w:t xml:space="preserve">The Center for Plain Language's mission is to champion clear communication so people and organizations can thrive. </w:t>
      </w:r>
      <w:r>
        <w:rPr>
          <w:rFonts w:ascii="Times New Roman" w:hAnsi="Times New Roman"/>
          <w:sz w:val="24"/>
        </w:rPr>
        <w:t>Our</w:t>
      </w:r>
      <w:r w:rsidRPr="003071B9">
        <w:rPr>
          <w:rFonts w:ascii="Times New Roman" w:hAnsi="Times New Roman"/>
          <w:sz w:val="24"/>
        </w:rPr>
        <w:t xml:space="preserve"> vision is to create a culture of clarity. Every audience. Every format. Every time. For more information and to become a member, visit: </w:t>
      </w:r>
      <w:r w:rsidR="006F3B17">
        <w:fldChar w:fldCharType="begin"/>
      </w:r>
      <w:r>
        <w:instrText>HYPERLINK "http://centerforplainlanguage.org" \t "_blank"</w:instrText>
      </w:r>
      <w:r w:rsidR="006F3B17">
        <w:fldChar w:fldCharType="separate"/>
      </w:r>
      <w:r w:rsidRPr="003071B9">
        <w:rPr>
          <w:rStyle w:val="Hyperlink"/>
          <w:rFonts w:ascii="Times New Roman" w:hAnsi="Times New Roman"/>
          <w:sz w:val="24"/>
        </w:rPr>
        <w:t>centerforplainlanguage.org</w:t>
      </w:r>
      <w:r w:rsidR="006F3B17">
        <w:fldChar w:fldCharType="end"/>
      </w:r>
      <w:r w:rsidRPr="003071B9">
        <w:rPr>
          <w:rFonts w:ascii="Times New Roman" w:hAnsi="Times New Roman"/>
          <w:color w:val="0000FF"/>
          <w:sz w:val="24"/>
          <w:u w:val="single"/>
        </w:rPr>
        <w:t>.</w:t>
      </w:r>
    </w:p>
    <w:p w:rsidR="00EB7AC1" w:rsidRPr="003071B9" w:rsidRDefault="003636C0" w:rsidP="003071B9">
      <w:pPr>
        <w:pStyle w:val="NormalWeb"/>
        <w:spacing w:before="2" w:after="2"/>
        <w:rPr>
          <w:rFonts w:ascii="Times New Roman" w:hAnsi="Times New Roman"/>
          <w:sz w:val="24"/>
        </w:rPr>
      </w:pPr>
    </w:p>
    <w:p w:rsidR="006D5C29" w:rsidRPr="003071B9" w:rsidRDefault="003636C0" w:rsidP="006F3B17">
      <w:pPr>
        <w:spacing w:beforeLines="1" w:afterLines="1" w:line="240" w:lineRule="auto"/>
        <w:rPr>
          <w:rFonts w:ascii="Times New Roman" w:hAnsi="Times New Roman" w:cs="Times New Roman"/>
          <w:sz w:val="24"/>
          <w:szCs w:val="20"/>
        </w:rPr>
      </w:pPr>
      <w:r w:rsidRPr="003071B9">
        <w:rPr>
          <w:rFonts w:ascii="Times New Roman" w:hAnsi="Times New Roman" w:cs="Times New Roman"/>
          <w:sz w:val="24"/>
          <w:szCs w:val="20"/>
        </w:rPr>
        <w:t>Media Contact: Diane Chojnowsk</w:t>
      </w:r>
      <w:r w:rsidRPr="003071B9">
        <w:rPr>
          <w:rFonts w:ascii="Times New Roman" w:hAnsi="Times New Roman" w:cs="Times New Roman"/>
          <w:sz w:val="24"/>
          <w:szCs w:val="20"/>
        </w:rPr>
        <w:t xml:space="preserve">i, </w:t>
      </w:r>
      <w:hyperlink r:id="rId5" w:history="1">
        <w:r w:rsidRPr="003071B9">
          <w:rPr>
            <w:rStyle w:val="Hyperlink"/>
            <w:rFonts w:ascii="Times New Roman" w:hAnsi="Times New Roman" w:cs="Times New Roman"/>
            <w:sz w:val="24"/>
            <w:szCs w:val="20"/>
          </w:rPr>
          <w:t>diane@usability.org</w:t>
        </w:r>
      </w:hyperlink>
      <w:r w:rsidRPr="003071B9">
        <w:rPr>
          <w:rFonts w:ascii="Times New Roman" w:hAnsi="Times New Roman" w:cs="Times New Roman"/>
          <w:sz w:val="24"/>
          <w:szCs w:val="20"/>
        </w:rPr>
        <w:t>, 641-919-0385</w:t>
      </w:r>
    </w:p>
    <w:p w:rsidR="006D5C29" w:rsidRPr="003071B9" w:rsidRDefault="003636C0" w:rsidP="006F3B17">
      <w:pPr>
        <w:spacing w:beforeLines="1" w:afterLines="1" w:line="240" w:lineRule="auto"/>
        <w:rPr>
          <w:rFonts w:ascii="Verdana" w:hAnsi="Verdana" w:cs="Times New Roman"/>
          <w:sz w:val="24"/>
          <w:szCs w:val="20"/>
        </w:rPr>
      </w:pPr>
    </w:p>
    <w:p w:rsidR="006D5C29" w:rsidRPr="003071B9" w:rsidRDefault="003636C0" w:rsidP="003636C0">
      <w:pPr>
        <w:spacing w:beforeLines="1" w:afterLines="1" w:line="240" w:lineRule="auto"/>
        <w:rPr>
          <w:rFonts w:ascii="Verdana" w:hAnsi="Verdana" w:cs="Times New Roman"/>
          <w:sz w:val="24"/>
          <w:szCs w:val="20"/>
        </w:rPr>
      </w:pPr>
    </w:p>
    <w:sectPr w:rsidR="006D5C29" w:rsidRPr="003071B9" w:rsidSect="00176AF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FA0DA0"/>
    <w:lvl w:ilvl="0">
      <w:start w:val="1"/>
      <w:numFmt w:val="decimal"/>
      <w:lvlText w:val="%1."/>
      <w:lvlJc w:val="left"/>
      <w:pPr>
        <w:tabs>
          <w:tab w:val="num" w:pos="1800"/>
        </w:tabs>
        <w:ind w:left="1800" w:hanging="360"/>
      </w:pPr>
    </w:lvl>
  </w:abstractNum>
  <w:abstractNum w:abstractNumId="1">
    <w:nsid w:val="FFFFFF7D"/>
    <w:multiLevelType w:val="singleLevel"/>
    <w:tmpl w:val="FFB20ACA"/>
    <w:lvl w:ilvl="0">
      <w:start w:val="1"/>
      <w:numFmt w:val="decimal"/>
      <w:lvlText w:val="%1."/>
      <w:lvlJc w:val="left"/>
      <w:pPr>
        <w:tabs>
          <w:tab w:val="num" w:pos="1440"/>
        </w:tabs>
        <w:ind w:left="1440" w:hanging="360"/>
      </w:pPr>
    </w:lvl>
  </w:abstractNum>
  <w:abstractNum w:abstractNumId="2">
    <w:nsid w:val="FFFFFF7E"/>
    <w:multiLevelType w:val="singleLevel"/>
    <w:tmpl w:val="A8381DCA"/>
    <w:lvl w:ilvl="0">
      <w:start w:val="1"/>
      <w:numFmt w:val="decimal"/>
      <w:lvlText w:val="%1."/>
      <w:lvlJc w:val="left"/>
      <w:pPr>
        <w:tabs>
          <w:tab w:val="num" w:pos="1080"/>
        </w:tabs>
        <w:ind w:left="1080" w:hanging="360"/>
      </w:pPr>
    </w:lvl>
  </w:abstractNum>
  <w:abstractNum w:abstractNumId="3">
    <w:nsid w:val="FFFFFF7F"/>
    <w:multiLevelType w:val="singleLevel"/>
    <w:tmpl w:val="7B4A3C28"/>
    <w:lvl w:ilvl="0">
      <w:start w:val="1"/>
      <w:numFmt w:val="decimal"/>
      <w:lvlText w:val="%1."/>
      <w:lvlJc w:val="left"/>
      <w:pPr>
        <w:tabs>
          <w:tab w:val="num" w:pos="720"/>
        </w:tabs>
        <w:ind w:left="720" w:hanging="360"/>
      </w:pPr>
    </w:lvl>
  </w:abstractNum>
  <w:abstractNum w:abstractNumId="4">
    <w:nsid w:val="FFFFFF80"/>
    <w:multiLevelType w:val="singleLevel"/>
    <w:tmpl w:val="9BFED6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E2FD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508C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C82E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509198"/>
    <w:lvl w:ilvl="0">
      <w:start w:val="1"/>
      <w:numFmt w:val="decimal"/>
      <w:lvlText w:val="%1."/>
      <w:lvlJc w:val="left"/>
      <w:pPr>
        <w:tabs>
          <w:tab w:val="num" w:pos="360"/>
        </w:tabs>
        <w:ind w:left="360" w:hanging="360"/>
      </w:pPr>
    </w:lvl>
  </w:abstractNum>
  <w:abstractNum w:abstractNumId="9">
    <w:nsid w:val="FFFFFF89"/>
    <w:multiLevelType w:val="singleLevel"/>
    <w:tmpl w:val="9F1C8A06"/>
    <w:lvl w:ilvl="0">
      <w:start w:val="1"/>
      <w:numFmt w:val="bullet"/>
      <w:lvlText w:val=""/>
      <w:lvlJc w:val="left"/>
      <w:pPr>
        <w:tabs>
          <w:tab w:val="num" w:pos="360"/>
        </w:tabs>
        <w:ind w:left="360" w:hanging="360"/>
      </w:pPr>
      <w:rPr>
        <w:rFonts w:ascii="Symbol" w:hAnsi="Symbol" w:hint="default"/>
      </w:rPr>
    </w:lvl>
  </w:abstractNum>
  <w:abstractNum w:abstractNumId="10">
    <w:nsid w:val="087406C3"/>
    <w:multiLevelType w:val="hybridMultilevel"/>
    <w:tmpl w:val="4BE4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8F502B"/>
    <w:multiLevelType w:val="hybridMultilevel"/>
    <w:tmpl w:val="849E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B3E06"/>
    <w:multiLevelType w:val="hybridMultilevel"/>
    <w:tmpl w:val="58D2D7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8CB00C6"/>
    <w:multiLevelType w:val="hybridMultilevel"/>
    <w:tmpl w:val="9B5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A21D6"/>
    <w:multiLevelType w:val="hybridMultilevel"/>
    <w:tmpl w:val="A7FE4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4827FB"/>
    <w:multiLevelType w:val="hybridMultilevel"/>
    <w:tmpl w:val="FA9E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C5668"/>
    <w:multiLevelType w:val="multilevel"/>
    <w:tmpl w:val="2CE8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9A733B"/>
    <w:multiLevelType w:val="hybridMultilevel"/>
    <w:tmpl w:val="CAB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044101"/>
    <w:multiLevelType w:val="hybridMultilevel"/>
    <w:tmpl w:val="20A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25CC9"/>
    <w:multiLevelType w:val="hybridMultilevel"/>
    <w:tmpl w:val="C26C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10"/>
  </w:num>
  <w:num w:numId="5">
    <w:abstractNumId w:val="13"/>
  </w:num>
  <w:num w:numId="6">
    <w:abstractNumId w:val="18"/>
  </w:num>
  <w:num w:numId="7">
    <w:abstractNumId w:val="15"/>
  </w:num>
  <w:num w:numId="8">
    <w:abstractNumId w:val="19"/>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characterSpacingControl w:val="doNotCompress"/>
  <w:compat/>
  <w:rsids>
    <w:rsidRoot w:val="000A732A"/>
    <w:rsid w:val="000A732A"/>
    <w:rsid w:val="003636C0"/>
    <w:rsid w:val="006F3B17"/>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FF"/>
  </w:style>
  <w:style w:type="paragraph" w:styleId="Heading1">
    <w:name w:val="heading 1"/>
    <w:basedOn w:val="Normal"/>
    <w:next w:val="Normal"/>
    <w:link w:val="Heading1Char"/>
    <w:uiPriority w:val="9"/>
    <w:qFormat/>
    <w:rsid w:val="001807E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20AF"/>
    <w:pPr>
      <w:ind w:left="720"/>
      <w:contextualSpacing/>
    </w:pPr>
  </w:style>
  <w:style w:type="character" w:customStyle="1" w:styleId="Heading1Char">
    <w:name w:val="Heading 1 Char"/>
    <w:basedOn w:val="DefaultParagraphFont"/>
    <w:link w:val="Heading1"/>
    <w:uiPriority w:val="9"/>
    <w:rsid w:val="001807E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335713"/>
    <w:pPr>
      <w:spacing w:beforeLines="1" w:afterLines="1" w:line="240" w:lineRule="auto"/>
    </w:pPr>
    <w:rPr>
      <w:rFonts w:ascii="Times" w:hAnsi="Times" w:cs="Times New Roman"/>
      <w:sz w:val="20"/>
      <w:szCs w:val="20"/>
    </w:rPr>
  </w:style>
  <w:style w:type="character" w:styleId="Emphasis">
    <w:name w:val="Emphasis"/>
    <w:basedOn w:val="DefaultParagraphFont"/>
    <w:uiPriority w:val="20"/>
    <w:rsid w:val="00335713"/>
    <w:rPr>
      <w:i/>
    </w:rPr>
  </w:style>
  <w:style w:type="character" w:styleId="Hyperlink">
    <w:name w:val="Hyperlink"/>
    <w:basedOn w:val="DefaultParagraphFont"/>
    <w:uiPriority w:val="99"/>
    <w:rsid w:val="00C22CAA"/>
    <w:rPr>
      <w:color w:val="0000FF"/>
      <w:u w:val="single"/>
    </w:rPr>
  </w:style>
  <w:style w:type="character" w:styleId="FollowedHyperlink">
    <w:name w:val="FollowedHyperlink"/>
    <w:basedOn w:val="DefaultParagraphFont"/>
    <w:uiPriority w:val="99"/>
    <w:semiHidden/>
    <w:unhideWhenUsed/>
    <w:rsid w:val="00C22CAA"/>
    <w:rPr>
      <w:color w:val="800080" w:themeColor="followedHyperlink"/>
      <w:u w:val="single"/>
    </w:rPr>
  </w:style>
  <w:style w:type="character" w:styleId="Strong">
    <w:name w:val="Strong"/>
    <w:basedOn w:val="DefaultParagraphFont"/>
    <w:uiPriority w:val="22"/>
    <w:rsid w:val="00EB7AC1"/>
    <w:rPr>
      <w:b/>
    </w:rPr>
  </w:style>
  <w:style w:type="paragraph" w:styleId="NoSpacing">
    <w:name w:val="No Spacing"/>
    <w:uiPriority w:val="1"/>
    <w:qFormat/>
    <w:rsid w:val="006D5C29"/>
    <w:pPr>
      <w:spacing w:after="0" w:line="240" w:lineRule="auto"/>
    </w:pPr>
  </w:style>
  <w:style w:type="table" w:styleId="TableGrid">
    <w:name w:val="Table Grid"/>
    <w:basedOn w:val="TableNormal"/>
    <w:uiPriority w:val="59"/>
    <w:rsid w:val="004D0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2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2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69B8"/>
    <w:rPr>
      <w:sz w:val="18"/>
      <w:szCs w:val="18"/>
    </w:rPr>
  </w:style>
  <w:style w:type="paragraph" w:styleId="CommentText">
    <w:name w:val="annotation text"/>
    <w:basedOn w:val="Normal"/>
    <w:link w:val="CommentTextChar"/>
    <w:uiPriority w:val="99"/>
    <w:semiHidden/>
    <w:unhideWhenUsed/>
    <w:rsid w:val="006069B8"/>
    <w:pPr>
      <w:spacing w:line="240" w:lineRule="auto"/>
    </w:pPr>
    <w:rPr>
      <w:sz w:val="24"/>
      <w:szCs w:val="24"/>
    </w:rPr>
  </w:style>
  <w:style w:type="character" w:customStyle="1" w:styleId="CommentTextChar">
    <w:name w:val="Comment Text Char"/>
    <w:basedOn w:val="DefaultParagraphFont"/>
    <w:link w:val="CommentText"/>
    <w:uiPriority w:val="99"/>
    <w:semiHidden/>
    <w:rsid w:val="006069B8"/>
    <w:rPr>
      <w:sz w:val="24"/>
      <w:szCs w:val="24"/>
    </w:rPr>
  </w:style>
  <w:style w:type="paragraph" w:styleId="CommentSubject">
    <w:name w:val="annotation subject"/>
    <w:basedOn w:val="CommentText"/>
    <w:next w:val="CommentText"/>
    <w:link w:val="CommentSubjectChar"/>
    <w:uiPriority w:val="99"/>
    <w:semiHidden/>
    <w:unhideWhenUsed/>
    <w:rsid w:val="006069B8"/>
    <w:rPr>
      <w:b/>
      <w:bCs/>
      <w:sz w:val="20"/>
      <w:szCs w:val="20"/>
    </w:rPr>
  </w:style>
  <w:style w:type="character" w:customStyle="1" w:styleId="CommentSubjectChar">
    <w:name w:val="Comment Subject Char"/>
    <w:basedOn w:val="CommentTextChar"/>
    <w:link w:val="CommentSubject"/>
    <w:uiPriority w:val="99"/>
    <w:semiHidden/>
    <w:rsid w:val="006069B8"/>
    <w:rPr>
      <w:b/>
      <w:bCs/>
      <w:sz w:val="20"/>
      <w:szCs w:val="20"/>
    </w:rPr>
  </w:style>
</w:styles>
</file>

<file path=word/webSettings.xml><?xml version="1.0" encoding="utf-8"?>
<w:webSettings xmlns:r="http://schemas.openxmlformats.org/officeDocument/2006/relationships" xmlns:w="http://schemas.openxmlformats.org/wordprocessingml/2006/main">
  <w:divs>
    <w:div w:id="51118567">
      <w:bodyDiv w:val="1"/>
      <w:marLeft w:val="0"/>
      <w:marRight w:val="0"/>
      <w:marTop w:val="0"/>
      <w:marBottom w:val="0"/>
      <w:divBdr>
        <w:top w:val="none" w:sz="0" w:space="0" w:color="auto"/>
        <w:left w:val="none" w:sz="0" w:space="0" w:color="auto"/>
        <w:bottom w:val="none" w:sz="0" w:space="0" w:color="auto"/>
        <w:right w:val="none" w:sz="0" w:space="0" w:color="auto"/>
      </w:divBdr>
    </w:div>
    <w:div w:id="540171828">
      <w:bodyDiv w:val="1"/>
      <w:marLeft w:val="0"/>
      <w:marRight w:val="0"/>
      <w:marTop w:val="0"/>
      <w:marBottom w:val="0"/>
      <w:divBdr>
        <w:top w:val="none" w:sz="0" w:space="0" w:color="auto"/>
        <w:left w:val="none" w:sz="0" w:space="0" w:color="auto"/>
        <w:bottom w:val="none" w:sz="0" w:space="0" w:color="auto"/>
        <w:right w:val="none" w:sz="0" w:space="0" w:color="auto"/>
      </w:divBdr>
    </w:div>
    <w:div w:id="604339717">
      <w:bodyDiv w:val="1"/>
      <w:marLeft w:val="0"/>
      <w:marRight w:val="0"/>
      <w:marTop w:val="0"/>
      <w:marBottom w:val="0"/>
      <w:divBdr>
        <w:top w:val="none" w:sz="0" w:space="0" w:color="auto"/>
        <w:left w:val="none" w:sz="0" w:space="0" w:color="auto"/>
        <w:bottom w:val="none" w:sz="0" w:space="0" w:color="auto"/>
        <w:right w:val="none" w:sz="0" w:space="0" w:color="auto"/>
      </w:divBdr>
    </w:div>
    <w:div w:id="804276612">
      <w:bodyDiv w:val="1"/>
      <w:marLeft w:val="0"/>
      <w:marRight w:val="0"/>
      <w:marTop w:val="0"/>
      <w:marBottom w:val="0"/>
      <w:divBdr>
        <w:top w:val="none" w:sz="0" w:space="0" w:color="auto"/>
        <w:left w:val="none" w:sz="0" w:space="0" w:color="auto"/>
        <w:bottom w:val="none" w:sz="0" w:space="0" w:color="auto"/>
        <w:right w:val="none" w:sz="0" w:space="0" w:color="auto"/>
      </w:divBdr>
      <w:divsChild>
        <w:div w:id="1290430653">
          <w:marLeft w:val="0"/>
          <w:marRight w:val="0"/>
          <w:marTop w:val="0"/>
          <w:marBottom w:val="0"/>
          <w:divBdr>
            <w:top w:val="none" w:sz="0" w:space="0" w:color="auto"/>
            <w:left w:val="none" w:sz="0" w:space="0" w:color="auto"/>
            <w:bottom w:val="none" w:sz="0" w:space="0" w:color="auto"/>
            <w:right w:val="none" w:sz="0" w:space="0" w:color="auto"/>
          </w:divBdr>
          <w:divsChild>
            <w:div w:id="1214120326">
              <w:marLeft w:val="0"/>
              <w:marRight w:val="0"/>
              <w:marTop w:val="0"/>
              <w:marBottom w:val="0"/>
              <w:divBdr>
                <w:top w:val="none" w:sz="0" w:space="0" w:color="auto"/>
                <w:left w:val="none" w:sz="0" w:space="0" w:color="auto"/>
                <w:bottom w:val="none" w:sz="0" w:space="0" w:color="auto"/>
                <w:right w:val="none" w:sz="0" w:space="0" w:color="auto"/>
              </w:divBdr>
              <w:divsChild>
                <w:div w:id="1389188134">
                  <w:marLeft w:val="0"/>
                  <w:marRight w:val="0"/>
                  <w:marTop w:val="0"/>
                  <w:marBottom w:val="0"/>
                  <w:divBdr>
                    <w:top w:val="none" w:sz="0" w:space="0" w:color="auto"/>
                    <w:left w:val="none" w:sz="0" w:space="0" w:color="auto"/>
                    <w:bottom w:val="none" w:sz="0" w:space="0" w:color="auto"/>
                    <w:right w:val="none" w:sz="0" w:space="0" w:color="auto"/>
                  </w:divBdr>
                </w:div>
              </w:divsChild>
            </w:div>
            <w:div w:id="1322542766">
              <w:marLeft w:val="0"/>
              <w:marRight w:val="0"/>
              <w:marTop w:val="0"/>
              <w:marBottom w:val="0"/>
              <w:divBdr>
                <w:top w:val="none" w:sz="0" w:space="0" w:color="auto"/>
                <w:left w:val="none" w:sz="0" w:space="0" w:color="auto"/>
                <w:bottom w:val="none" w:sz="0" w:space="0" w:color="auto"/>
                <w:right w:val="none" w:sz="0" w:space="0" w:color="auto"/>
              </w:divBdr>
              <w:divsChild>
                <w:div w:id="1405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9922">
      <w:bodyDiv w:val="1"/>
      <w:marLeft w:val="0"/>
      <w:marRight w:val="0"/>
      <w:marTop w:val="0"/>
      <w:marBottom w:val="0"/>
      <w:divBdr>
        <w:top w:val="none" w:sz="0" w:space="0" w:color="auto"/>
        <w:left w:val="none" w:sz="0" w:space="0" w:color="auto"/>
        <w:bottom w:val="none" w:sz="0" w:space="0" w:color="auto"/>
        <w:right w:val="none" w:sz="0" w:space="0" w:color="auto"/>
      </w:divBdr>
    </w:div>
    <w:div w:id="1030690594">
      <w:bodyDiv w:val="1"/>
      <w:marLeft w:val="0"/>
      <w:marRight w:val="0"/>
      <w:marTop w:val="0"/>
      <w:marBottom w:val="0"/>
      <w:divBdr>
        <w:top w:val="none" w:sz="0" w:space="0" w:color="auto"/>
        <w:left w:val="none" w:sz="0" w:space="0" w:color="auto"/>
        <w:bottom w:val="none" w:sz="0" w:space="0" w:color="auto"/>
        <w:right w:val="none" w:sz="0" w:space="0" w:color="auto"/>
      </w:divBdr>
    </w:div>
    <w:div w:id="1502235101">
      <w:bodyDiv w:val="1"/>
      <w:marLeft w:val="0"/>
      <w:marRight w:val="0"/>
      <w:marTop w:val="0"/>
      <w:marBottom w:val="0"/>
      <w:divBdr>
        <w:top w:val="none" w:sz="0" w:space="0" w:color="auto"/>
        <w:left w:val="none" w:sz="0" w:space="0" w:color="auto"/>
        <w:bottom w:val="none" w:sz="0" w:space="0" w:color="auto"/>
        <w:right w:val="none" w:sz="0" w:space="0" w:color="auto"/>
      </w:divBdr>
      <w:divsChild>
        <w:div w:id="213153708">
          <w:marLeft w:val="0"/>
          <w:marRight w:val="0"/>
          <w:marTop w:val="0"/>
          <w:marBottom w:val="0"/>
          <w:divBdr>
            <w:top w:val="none" w:sz="0" w:space="0" w:color="auto"/>
            <w:left w:val="none" w:sz="0" w:space="0" w:color="auto"/>
            <w:bottom w:val="none" w:sz="0" w:space="0" w:color="auto"/>
            <w:right w:val="none" w:sz="0" w:space="0" w:color="auto"/>
          </w:divBdr>
        </w:div>
        <w:div w:id="678044308">
          <w:marLeft w:val="0"/>
          <w:marRight w:val="0"/>
          <w:marTop w:val="0"/>
          <w:marBottom w:val="0"/>
          <w:divBdr>
            <w:top w:val="none" w:sz="0" w:space="0" w:color="auto"/>
            <w:left w:val="none" w:sz="0" w:space="0" w:color="auto"/>
            <w:bottom w:val="none" w:sz="0" w:space="0" w:color="auto"/>
            <w:right w:val="none" w:sz="0" w:space="0" w:color="auto"/>
          </w:divBdr>
        </w:div>
        <w:div w:id="975529737">
          <w:marLeft w:val="0"/>
          <w:marRight w:val="0"/>
          <w:marTop w:val="0"/>
          <w:marBottom w:val="0"/>
          <w:divBdr>
            <w:top w:val="none" w:sz="0" w:space="0" w:color="auto"/>
            <w:left w:val="none" w:sz="0" w:space="0" w:color="auto"/>
            <w:bottom w:val="none" w:sz="0" w:space="0" w:color="auto"/>
            <w:right w:val="none" w:sz="0" w:space="0" w:color="auto"/>
          </w:divBdr>
        </w:div>
      </w:divsChild>
    </w:div>
    <w:div w:id="15668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ane@usability.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2520</Characters>
  <Application>Microsoft Macintosh Word</Application>
  <DocSecurity>0</DocSecurity>
  <Lines>21</Lines>
  <Paragraphs>5</Paragraphs>
  <ScaleCrop>false</ScaleCrop>
  <Company>Microsoft</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cp:lastModifiedBy>Diane Chojnowski</cp:lastModifiedBy>
  <cp:revision>2</cp:revision>
  <cp:lastPrinted>2016-05-02T21:22:00Z</cp:lastPrinted>
  <dcterms:created xsi:type="dcterms:W3CDTF">2016-05-03T13:01:00Z</dcterms:created>
  <dcterms:modified xsi:type="dcterms:W3CDTF">2016-05-03T13:01:00Z</dcterms:modified>
</cp:coreProperties>
</file>